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FBB4" w14:textId="77777777" w:rsidR="003E402F" w:rsidRDefault="0052413A">
      <w:pPr>
        <w:pStyle w:val="BodyText"/>
        <w:ind w:left="2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0BFFC74" wp14:editId="30BFFC75">
            <wp:extent cx="2400315" cy="5067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15" cy="50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FFBB5" w14:textId="77777777" w:rsidR="003E402F" w:rsidRDefault="003E402F">
      <w:pPr>
        <w:pStyle w:val="BodyText"/>
        <w:rPr>
          <w:rFonts w:ascii="Times New Roman"/>
        </w:rPr>
      </w:pPr>
    </w:p>
    <w:p w14:paraId="30BFFBB6" w14:textId="77777777" w:rsidR="003E402F" w:rsidRDefault="003E402F">
      <w:pPr>
        <w:pStyle w:val="BodyText"/>
        <w:rPr>
          <w:rFonts w:ascii="Times New Roman"/>
        </w:rPr>
      </w:pPr>
    </w:p>
    <w:p w14:paraId="30BFFBB7" w14:textId="77777777" w:rsidR="003E402F" w:rsidRDefault="003E402F">
      <w:pPr>
        <w:pStyle w:val="BodyText"/>
        <w:rPr>
          <w:rFonts w:ascii="Times New Roman"/>
        </w:rPr>
      </w:pPr>
    </w:p>
    <w:p w14:paraId="30BFFBB8" w14:textId="77777777" w:rsidR="003E402F" w:rsidRDefault="003E402F">
      <w:pPr>
        <w:pStyle w:val="BodyText"/>
        <w:rPr>
          <w:rFonts w:ascii="Times New Roman"/>
        </w:rPr>
      </w:pPr>
    </w:p>
    <w:p w14:paraId="30BFFBB9" w14:textId="77777777" w:rsidR="003E402F" w:rsidRDefault="003E402F">
      <w:pPr>
        <w:pStyle w:val="BodyText"/>
        <w:rPr>
          <w:rFonts w:ascii="Times New Roman"/>
        </w:rPr>
      </w:pPr>
    </w:p>
    <w:p w14:paraId="30BFFBBA" w14:textId="77777777" w:rsidR="003E402F" w:rsidRDefault="003E402F">
      <w:pPr>
        <w:pStyle w:val="BodyText"/>
        <w:spacing w:before="24"/>
        <w:rPr>
          <w:rFonts w:ascii="Times New Roman"/>
        </w:rPr>
      </w:pPr>
    </w:p>
    <w:p w14:paraId="30BFFBBB" w14:textId="77777777" w:rsidR="003E402F" w:rsidRDefault="0052413A">
      <w:pPr>
        <w:pStyle w:val="Heading1"/>
      </w:pPr>
      <w:r>
        <w:t xml:space="preserve">LETTER OF </w:t>
      </w:r>
      <w:r>
        <w:rPr>
          <w:spacing w:val="-2"/>
        </w:rPr>
        <w:t>REFERENCE</w:t>
      </w:r>
    </w:p>
    <w:p w14:paraId="30BFFBBC" w14:textId="77777777" w:rsidR="003E402F" w:rsidRDefault="003E402F">
      <w:pPr>
        <w:pStyle w:val="BodyText"/>
        <w:rPr>
          <w:b/>
        </w:rPr>
      </w:pPr>
    </w:p>
    <w:p w14:paraId="30BFFBBD" w14:textId="77777777" w:rsidR="003E402F" w:rsidRDefault="003E402F">
      <w:pPr>
        <w:pStyle w:val="BodyText"/>
        <w:rPr>
          <w:b/>
        </w:rPr>
      </w:pPr>
    </w:p>
    <w:p w14:paraId="30BFFBBE" w14:textId="77777777" w:rsidR="003E402F" w:rsidRDefault="003E402F">
      <w:pPr>
        <w:pStyle w:val="BodyText"/>
        <w:spacing w:before="275"/>
        <w:rPr>
          <w:b/>
        </w:rPr>
      </w:pPr>
    </w:p>
    <w:p w14:paraId="30BFFBBF" w14:textId="77777777" w:rsidR="003E402F" w:rsidRDefault="0052413A" w:rsidP="00000AB1">
      <w:pPr>
        <w:ind w:left="216"/>
        <w:rPr>
          <w:i/>
          <w:spacing w:val="-2"/>
          <w:sz w:val="24"/>
        </w:rPr>
      </w:pPr>
      <w:r>
        <w:rPr>
          <w:i/>
          <w:sz w:val="24"/>
        </w:rPr>
        <w:t xml:space="preserve">To the </w:t>
      </w:r>
      <w:r>
        <w:rPr>
          <w:i/>
          <w:spacing w:val="-2"/>
          <w:sz w:val="24"/>
        </w:rPr>
        <w:t>Applicant:</w:t>
      </w:r>
    </w:p>
    <w:p w14:paraId="25B3B3E8" w14:textId="77777777" w:rsidR="00000AB1" w:rsidRDefault="00000AB1" w:rsidP="00000AB1">
      <w:pPr>
        <w:ind w:left="216"/>
        <w:rPr>
          <w:i/>
          <w:sz w:val="24"/>
        </w:rPr>
      </w:pPr>
    </w:p>
    <w:p w14:paraId="30BFFBC0" w14:textId="5C3EF570" w:rsidR="003E402F" w:rsidRPr="00300372" w:rsidRDefault="0052413A" w:rsidP="00000AB1">
      <w:pPr>
        <w:pStyle w:val="BodyText"/>
        <w:ind w:left="216" w:right="119"/>
        <w:rPr>
          <w:color w:val="000000" w:themeColor="text1"/>
        </w:rPr>
      </w:pPr>
      <w:r w:rsidRPr="00300372">
        <w:rPr>
          <w:color w:val="000000" w:themeColor="text1"/>
        </w:rPr>
        <w:t>Please ask two experienced psychoanalysts who know your work to complete these letters of reference. These may be colleagues, supervisors, or consultants and may be from any IPA institute</w:t>
      </w:r>
      <w:r w:rsidR="00A722F2" w:rsidRPr="00300372">
        <w:rPr>
          <w:color w:val="000000" w:themeColor="text1"/>
        </w:rPr>
        <w:t xml:space="preserve">, which currently includes </w:t>
      </w:r>
      <w:proofErr w:type="spellStart"/>
      <w:r w:rsidR="00A722F2" w:rsidRPr="00300372">
        <w:rPr>
          <w:color w:val="000000" w:themeColor="text1"/>
        </w:rPr>
        <w:t>APsA</w:t>
      </w:r>
      <w:proofErr w:type="spellEnd"/>
      <w:r w:rsidR="00A722F2" w:rsidRPr="00300372">
        <w:rPr>
          <w:color w:val="000000" w:themeColor="text1"/>
        </w:rPr>
        <w:t xml:space="preserve"> as well.  </w:t>
      </w:r>
      <w:r w:rsidRPr="00300372">
        <w:rPr>
          <w:color w:val="000000" w:themeColor="text1"/>
        </w:rPr>
        <w:t xml:space="preserve"> However, </w:t>
      </w:r>
      <w:proofErr w:type="gramStart"/>
      <w:r w:rsidRPr="00300372">
        <w:rPr>
          <w:color w:val="000000" w:themeColor="text1"/>
        </w:rPr>
        <w:t>each individual</w:t>
      </w:r>
      <w:proofErr w:type="gramEnd"/>
      <w:r w:rsidRPr="00300372">
        <w:rPr>
          <w:color w:val="000000" w:themeColor="text1"/>
        </w:rPr>
        <w:t xml:space="preserve"> submitting a letter of reference on your behalf must have five years of postgraduate psychoanalytic experience,</w:t>
      </w:r>
      <w:r w:rsidRPr="00300372">
        <w:rPr>
          <w:color w:val="000000" w:themeColor="text1"/>
          <w:spacing w:val="-4"/>
        </w:rPr>
        <w:t xml:space="preserve"> </w:t>
      </w:r>
      <w:r w:rsidRPr="00300372">
        <w:rPr>
          <w:color w:val="000000" w:themeColor="text1"/>
        </w:rPr>
        <w:t>be</w:t>
      </w:r>
      <w:r w:rsidRPr="00300372">
        <w:rPr>
          <w:color w:val="000000" w:themeColor="text1"/>
          <w:spacing w:val="-4"/>
        </w:rPr>
        <w:t xml:space="preserve"> </w:t>
      </w:r>
      <w:r w:rsidRPr="00300372">
        <w:rPr>
          <w:color w:val="000000" w:themeColor="text1"/>
        </w:rPr>
        <w:t>certified</w:t>
      </w:r>
      <w:r w:rsidRPr="00300372">
        <w:rPr>
          <w:color w:val="000000" w:themeColor="text1"/>
          <w:spacing w:val="-4"/>
        </w:rPr>
        <w:t xml:space="preserve"> </w:t>
      </w:r>
      <w:r w:rsidRPr="00300372">
        <w:rPr>
          <w:color w:val="000000" w:themeColor="text1"/>
        </w:rPr>
        <w:t>in</w:t>
      </w:r>
      <w:r w:rsidRPr="00300372">
        <w:rPr>
          <w:color w:val="000000" w:themeColor="text1"/>
          <w:spacing w:val="-4"/>
        </w:rPr>
        <w:t xml:space="preserve"> </w:t>
      </w:r>
      <w:r w:rsidRPr="00300372">
        <w:rPr>
          <w:color w:val="000000" w:themeColor="text1"/>
        </w:rPr>
        <w:t>psychoanalysis</w:t>
      </w:r>
      <w:r w:rsidRPr="00300372">
        <w:rPr>
          <w:color w:val="000000" w:themeColor="text1"/>
          <w:spacing w:val="-4"/>
        </w:rPr>
        <w:t xml:space="preserve"> </w:t>
      </w:r>
      <w:r w:rsidRPr="00300372">
        <w:rPr>
          <w:color w:val="000000" w:themeColor="text1"/>
        </w:rPr>
        <w:t>or</w:t>
      </w:r>
      <w:r w:rsidRPr="00300372">
        <w:rPr>
          <w:color w:val="000000" w:themeColor="text1"/>
          <w:spacing w:val="-4"/>
        </w:rPr>
        <w:t xml:space="preserve"> </w:t>
      </w:r>
      <w:r w:rsidRPr="00300372">
        <w:rPr>
          <w:color w:val="000000" w:themeColor="text1"/>
        </w:rPr>
        <w:t>be</w:t>
      </w:r>
      <w:r w:rsidRPr="00300372">
        <w:rPr>
          <w:color w:val="000000" w:themeColor="text1"/>
          <w:spacing w:val="-4"/>
        </w:rPr>
        <w:t xml:space="preserve"> </w:t>
      </w:r>
      <w:r w:rsidRPr="00300372">
        <w:rPr>
          <w:color w:val="000000" w:themeColor="text1"/>
        </w:rPr>
        <w:t>eligible</w:t>
      </w:r>
      <w:r w:rsidRPr="00300372">
        <w:rPr>
          <w:color w:val="000000" w:themeColor="text1"/>
          <w:spacing w:val="-4"/>
        </w:rPr>
        <w:t xml:space="preserve"> </w:t>
      </w:r>
      <w:r w:rsidRPr="00300372">
        <w:rPr>
          <w:color w:val="000000" w:themeColor="text1"/>
        </w:rPr>
        <w:t>for</w:t>
      </w:r>
      <w:r w:rsidRPr="00300372">
        <w:rPr>
          <w:color w:val="000000" w:themeColor="text1"/>
          <w:spacing w:val="-4"/>
        </w:rPr>
        <w:t xml:space="preserve"> </w:t>
      </w:r>
      <w:r w:rsidRPr="00300372">
        <w:rPr>
          <w:color w:val="000000" w:themeColor="text1"/>
        </w:rPr>
        <w:t>board</w:t>
      </w:r>
      <w:r w:rsidRPr="00300372">
        <w:rPr>
          <w:color w:val="000000" w:themeColor="text1"/>
          <w:spacing w:val="-4"/>
        </w:rPr>
        <w:t xml:space="preserve"> </w:t>
      </w:r>
      <w:r w:rsidRPr="00300372">
        <w:rPr>
          <w:color w:val="000000" w:themeColor="text1"/>
        </w:rPr>
        <w:t>certification.</w:t>
      </w:r>
      <w:r w:rsidRPr="00300372">
        <w:rPr>
          <w:color w:val="000000" w:themeColor="text1"/>
          <w:spacing w:val="-4"/>
        </w:rPr>
        <w:t xml:space="preserve"> </w:t>
      </w:r>
      <w:r w:rsidRPr="00300372">
        <w:rPr>
          <w:color w:val="000000" w:themeColor="text1"/>
        </w:rPr>
        <w:t>You</w:t>
      </w:r>
      <w:r w:rsidRPr="00300372">
        <w:rPr>
          <w:color w:val="000000" w:themeColor="text1"/>
          <w:spacing w:val="-4"/>
        </w:rPr>
        <w:t xml:space="preserve"> </w:t>
      </w:r>
      <w:r w:rsidRPr="00300372">
        <w:rPr>
          <w:color w:val="000000" w:themeColor="text1"/>
        </w:rPr>
        <w:t>may meet with one or both colleagues to discuss your work and the letters of reference.</w:t>
      </w:r>
    </w:p>
    <w:p w14:paraId="30BFFBC1" w14:textId="77777777" w:rsidR="003E402F" w:rsidRPr="00300372" w:rsidRDefault="003E402F" w:rsidP="00000AB1">
      <w:pPr>
        <w:pStyle w:val="BodyText"/>
        <w:rPr>
          <w:color w:val="000000" w:themeColor="text1"/>
        </w:rPr>
      </w:pPr>
    </w:p>
    <w:p w14:paraId="30BFFBC2" w14:textId="11651708" w:rsidR="003E402F" w:rsidRPr="00300372" w:rsidRDefault="0052413A" w:rsidP="00000AB1">
      <w:pPr>
        <w:ind w:left="216"/>
        <w:rPr>
          <w:i/>
          <w:color w:val="000000" w:themeColor="text1"/>
          <w:spacing w:val="-2"/>
          <w:sz w:val="24"/>
        </w:rPr>
      </w:pPr>
      <w:r w:rsidRPr="00300372">
        <w:rPr>
          <w:i/>
          <w:color w:val="000000" w:themeColor="text1"/>
          <w:sz w:val="24"/>
        </w:rPr>
        <w:t xml:space="preserve">To the </w:t>
      </w:r>
      <w:r w:rsidR="00A722F2" w:rsidRPr="00300372">
        <w:rPr>
          <w:i/>
          <w:color w:val="000000" w:themeColor="text1"/>
          <w:sz w:val="24"/>
        </w:rPr>
        <w:t>Analyst providing a reference</w:t>
      </w:r>
      <w:r w:rsidRPr="00300372">
        <w:rPr>
          <w:i/>
          <w:color w:val="000000" w:themeColor="text1"/>
          <w:spacing w:val="-2"/>
          <w:sz w:val="24"/>
        </w:rPr>
        <w:t>:</w:t>
      </w:r>
    </w:p>
    <w:p w14:paraId="59C0C51A" w14:textId="77777777" w:rsidR="00000AB1" w:rsidRPr="00300372" w:rsidRDefault="00000AB1" w:rsidP="00000AB1">
      <w:pPr>
        <w:ind w:left="216"/>
        <w:rPr>
          <w:i/>
          <w:color w:val="000000" w:themeColor="text1"/>
          <w:sz w:val="24"/>
        </w:rPr>
      </w:pPr>
    </w:p>
    <w:p w14:paraId="30BFFBC7" w14:textId="339533D4" w:rsidR="003E402F" w:rsidRPr="00300372" w:rsidRDefault="0052413A" w:rsidP="00000AB1">
      <w:pPr>
        <w:pStyle w:val="BodyText"/>
        <w:ind w:left="216" w:right="124"/>
        <w:rPr>
          <w:color w:val="000000" w:themeColor="text1"/>
        </w:rPr>
      </w:pPr>
      <w:r w:rsidRPr="00300372">
        <w:rPr>
          <w:color w:val="000000" w:themeColor="text1"/>
        </w:rPr>
        <w:t>A colleague has requested that you provide a letter of reference in support of his or her application</w:t>
      </w:r>
      <w:r w:rsidRPr="00300372">
        <w:rPr>
          <w:color w:val="000000" w:themeColor="text1"/>
          <w:spacing w:val="-2"/>
        </w:rPr>
        <w:t xml:space="preserve"> </w:t>
      </w:r>
      <w:r w:rsidRPr="00300372">
        <w:rPr>
          <w:color w:val="000000" w:themeColor="text1"/>
        </w:rPr>
        <w:t>for</w:t>
      </w:r>
      <w:r w:rsidRPr="00300372">
        <w:rPr>
          <w:color w:val="000000" w:themeColor="text1"/>
          <w:spacing w:val="-2"/>
        </w:rPr>
        <w:t xml:space="preserve"> </w:t>
      </w:r>
      <w:r w:rsidR="00A722F2" w:rsidRPr="00300372">
        <w:rPr>
          <w:color w:val="000000" w:themeColor="text1"/>
          <w:spacing w:val="-2"/>
        </w:rPr>
        <w:t xml:space="preserve">The CIPS </w:t>
      </w:r>
      <w:r w:rsidRPr="00300372">
        <w:rPr>
          <w:color w:val="000000" w:themeColor="text1"/>
        </w:rPr>
        <w:t>Board</w:t>
      </w:r>
      <w:r w:rsidRPr="00300372">
        <w:rPr>
          <w:color w:val="000000" w:themeColor="text1"/>
          <w:spacing w:val="-2"/>
        </w:rPr>
        <w:t xml:space="preserve"> </w:t>
      </w:r>
      <w:r w:rsidRPr="00300372">
        <w:rPr>
          <w:color w:val="000000" w:themeColor="text1"/>
        </w:rPr>
        <w:t>Certification</w:t>
      </w:r>
      <w:r w:rsidRPr="00300372">
        <w:rPr>
          <w:color w:val="000000" w:themeColor="text1"/>
          <w:spacing w:val="-2"/>
        </w:rPr>
        <w:t xml:space="preserve"> </w:t>
      </w:r>
      <w:r w:rsidRPr="00300372">
        <w:rPr>
          <w:color w:val="000000" w:themeColor="text1"/>
        </w:rPr>
        <w:t>in</w:t>
      </w:r>
      <w:r w:rsidRPr="00300372">
        <w:rPr>
          <w:color w:val="000000" w:themeColor="text1"/>
          <w:spacing w:val="-2"/>
        </w:rPr>
        <w:t xml:space="preserve"> </w:t>
      </w:r>
      <w:r w:rsidRPr="00300372">
        <w:rPr>
          <w:color w:val="000000" w:themeColor="text1"/>
        </w:rPr>
        <w:t>Psychoanalysis.</w:t>
      </w:r>
      <w:r w:rsidRPr="00300372">
        <w:rPr>
          <w:color w:val="000000" w:themeColor="text1"/>
          <w:spacing w:val="-2"/>
        </w:rPr>
        <w:t xml:space="preserve"> </w:t>
      </w:r>
      <w:r w:rsidRPr="00300372">
        <w:rPr>
          <w:color w:val="000000" w:themeColor="text1"/>
        </w:rPr>
        <w:t>Letters</w:t>
      </w:r>
      <w:r w:rsidRPr="00300372">
        <w:rPr>
          <w:color w:val="000000" w:themeColor="text1"/>
          <w:spacing w:val="-2"/>
        </w:rPr>
        <w:t xml:space="preserve"> </w:t>
      </w:r>
      <w:r w:rsidRPr="00300372">
        <w:rPr>
          <w:color w:val="000000" w:themeColor="text1"/>
        </w:rPr>
        <w:t>of</w:t>
      </w:r>
      <w:r w:rsidRPr="00300372">
        <w:rPr>
          <w:color w:val="000000" w:themeColor="text1"/>
          <w:spacing w:val="-2"/>
        </w:rPr>
        <w:t xml:space="preserve"> </w:t>
      </w:r>
      <w:r w:rsidRPr="00300372">
        <w:rPr>
          <w:color w:val="000000" w:themeColor="text1"/>
        </w:rPr>
        <w:t>reference</w:t>
      </w:r>
      <w:r w:rsidRPr="00300372">
        <w:rPr>
          <w:color w:val="000000" w:themeColor="text1"/>
          <w:spacing w:val="-2"/>
        </w:rPr>
        <w:t xml:space="preserve"> </w:t>
      </w:r>
      <w:r w:rsidRPr="00300372">
        <w:rPr>
          <w:color w:val="000000" w:themeColor="text1"/>
        </w:rPr>
        <w:t>include</w:t>
      </w:r>
      <w:r w:rsidRPr="00300372">
        <w:rPr>
          <w:color w:val="000000" w:themeColor="text1"/>
          <w:spacing w:val="-2"/>
        </w:rPr>
        <w:t xml:space="preserve"> </w:t>
      </w:r>
      <w:r w:rsidRPr="00300372">
        <w:rPr>
          <w:color w:val="000000" w:themeColor="text1"/>
        </w:rPr>
        <w:t>a</w:t>
      </w:r>
      <w:r w:rsidRPr="00300372">
        <w:rPr>
          <w:color w:val="000000" w:themeColor="text1"/>
          <w:spacing w:val="-2"/>
        </w:rPr>
        <w:t xml:space="preserve"> </w:t>
      </w:r>
      <w:r w:rsidRPr="00300372">
        <w:rPr>
          <w:color w:val="000000" w:themeColor="text1"/>
        </w:rPr>
        <w:t xml:space="preserve">short questionnaire of 27 items as well as space for additional comments about the applicant and his or her work. When you have completed the letter of reference, please </w:t>
      </w:r>
      <w:r w:rsidR="009A75BB" w:rsidRPr="00300372">
        <w:rPr>
          <w:color w:val="000000" w:themeColor="text1"/>
        </w:rPr>
        <w:t xml:space="preserve">upload </w:t>
      </w:r>
      <w:r w:rsidRPr="00300372">
        <w:rPr>
          <w:color w:val="000000" w:themeColor="text1"/>
        </w:rPr>
        <w:t>the</w:t>
      </w:r>
      <w:r w:rsidRPr="00300372">
        <w:rPr>
          <w:color w:val="000000" w:themeColor="text1"/>
          <w:spacing w:val="-3"/>
        </w:rPr>
        <w:t xml:space="preserve"> </w:t>
      </w:r>
      <w:r w:rsidRPr="00300372">
        <w:rPr>
          <w:color w:val="000000" w:themeColor="text1"/>
        </w:rPr>
        <w:t>completed</w:t>
      </w:r>
      <w:r w:rsidRPr="00300372">
        <w:rPr>
          <w:color w:val="000000" w:themeColor="text1"/>
          <w:spacing w:val="-3"/>
        </w:rPr>
        <w:t xml:space="preserve"> </w:t>
      </w:r>
      <w:r w:rsidRPr="00300372">
        <w:rPr>
          <w:color w:val="000000" w:themeColor="text1"/>
        </w:rPr>
        <w:t>form</w:t>
      </w:r>
      <w:r w:rsidRPr="00300372">
        <w:rPr>
          <w:color w:val="000000" w:themeColor="text1"/>
          <w:spacing w:val="-3"/>
        </w:rPr>
        <w:t xml:space="preserve"> </w:t>
      </w:r>
      <w:r w:rsidRPr="00300372">
        <w:rPr>
          <w:color w:val="000000" w:themeColor="text1"/>
        </w:rPr>
        <w:t>to</w:t>
      </w:r>
      <w:r w:rsidRPr="00300372">
        <w:rPr>
          <w:color w:val="000000" w:themeColor="text1"/>
          <w:spacing w:val="-3"/>
        </w:rPr>
        <w:t xml:space="preserve"> </w:t>
      </w:r>
      <w:r w:rsidRPr="00300372">
        <w:rPr>
          <w:color w:val="000000" w:themeColor="text1"/>
        </w:rPr>
        <w:t>the</w:t>
      </w:r>
      <w:r w:rsidRPr="00300372">
        <w:rPr>
          <w:color w:val="000000" w:themeColor="text1"/>
          <w:spacing w:val="-3"/>
        </w:rPr>
        <w:t xml:space="preserve"> </w:t>
      </w:r>
      <w:r w:rsidRPr="00300372">
        <w:rPr>
          <w:color w:val="000000" w:themeColor="text1"/>
        </w:rPr>
        <w:t>CIPS</w:t>
      </w:r>
      <w:r w:rsidRPr="00300372">
        <w:rPr>
          <w:color w:val="000000" w:themeColor="text1"/>
          <w:spacing w:val="-3"/>
        </w:rPr>
        <w:t xml:space="preserve"> </w:t>
      </w:r>
      <w:r w:rsidR="009A75BB" w:rsidRPr="00300372">
        <w:rPr>
          <w:color w:val="000000" w:themeColor="text1"/>
          <w:spacing w:val="-3"/>
        </w:rPr>
        <w:t>website using the link that was provided to you by the applicant.</w:t>
      </w:r>
      <w:r w:rsidR="009A75BB" w:rsidRPr="00300372">
        <w:rPr>
          <w:color w:val="000000" w:themeColor="text1"/>
        </w:rPr>
        <w:t xml:space="preserve"> </w:t>
      </w:r>
    </w:p>
    <w:p w14:paraId="30BFFBC8" w14:textId="77777777" w:rsidR="003E402F" w:rsidRPr="00300372" w:rsidRDefault="003E402F" w:rsidP="00000AB1">
      <w:pPr>
        <w:pStyle w:val="BodyText"/>
        <w:rPr>
          <w:color w:val="000000" w:themeColor="text1"/>
        </w:rPr>
      </w:pPr>
    </w:p>
    <w:p w14:paraId="56690A12" w14:textId="77777777" w:rsidR="00060D29" w:rsidRPr="00300372" w:rsidRDefault="00060D29" w:rsidP="00000AB1">
      <w:pPr>
        <w:rPr>
          <w:color w:val="000000" w:themeColor="text1"/>
          <w:sz w:val="24"/>
          <w:szCs w:val="24"/>
        </w:rPr>
      </w:pPr>
      <w:r w:rsidRPr="00300372">
        <w:rPr>
          <w:color w:val="000000" w:themeColor="text1"/>
          <w:sz w:val="24"/>
          <w:szCs w:val="24"/>
        </w:rPr>
        <w:t xml:space="preserve">    If you have questions about the process, please contact the Board Certification  </w:t>
      </w:r>
    </w:p>
    <w:p w14:paraId="1F34DD87" w14:textId="617F0D9F" w:rsidR="00060D29" w:rsidRPr="00300372" w:rsidRDefault="00060D29" w:rsidP="00000AB1">
      <w:pPr>
        <w:rPr>
          <w:color w:val="000000" w:themeColor="text1"/>
          <w:sz w:val="24"/>
          <w:szCs w:val="24"/>
        </w:rPr>
      </w:pPr>
      <w:r w:rsidRPr="00300372">
        <w:rPr>
          <w:color w:val="000000" w:themeColor="text1"/>
          <w:sz w:val="24"/>
          <w:szCs w:val="24"/>
        </w:rPr>
        <w:t xml:space="preserve">    Administrator, Diana Daimwood, at </w:t>
      </w:r>
      <w:hyperlink r:id="rId6" w:history="1">
        <w:r w:rsidRPr="00300372">
          <w:rPr>
            <w:rStyle w:val="Hyperlink"/>
            <w:color w:val="000000" w:themeColor="text1"/>
            <w:sz w:val="24"/>
            <w:szCs w:val="24"/>
          </w:rPr>
          <w:t>admin@cipsusa.org</w:t>
        </w:r>
      </w:hyperlink>
      <w:r w:rsidRPr="00300372">
        <w:rPr>
          <w:color w:val="000000" w:themeColor="text1"/>
          <w:sz w:val="24"/>
          <w:szCs w:val="24"/>
        </w:rPr>
        <w:t>.</w:t>
      </w:r>
    </w:p>
    <w:p w14:paraId="30BFFBCA" w14:textId="77777777" w:rsidR="003E402F" w:rsidRDefault="003E402F">
      <w:pPr>
        <w:pStyle w:val="BodyText"/>
        <w:sectPr w:rsidR="003E402F">
          <w:type w:val="continuous"/>
          <w:pgSz w:w="12240" w:h="15840"/>
          <w:pgMar w:top="1500" w:right="1440" w:bottom="280" w:left="1080" w:header="720" w:footer="720" w:gutter="0"/>
          <w:cols w:space="720"/>
        </w:sectPr>
      </w:pPr>
    </w:p>
    <w:p w14:paraId="30BFFBCB" w14:textId="77777777" w:rsidR="003E402F" w:rsidRDefault="0052413A">
      <w:pPr>
        <w:pStyle w:val="BodyText"/>
        <w:ind w:left="24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0BFFC78" wp14:editId="30BFFC79">
            <wp:extent cx="2400315" cy="50672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15" cy="50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FFBCC" w14:textId="77777777" w:rsidR="003E402F" w:rsidRDefault="003E402F">
      <w:pPr>
        <w:pStyle w:val="BodyText"/>
      </w:pPr>
    </w:p>
    <w:p w14:paraId="30BFFBCD" w14:textId="77777777" w:rsidR="003E402F" w:rsidRDefault="003E402F">
      <w:pPr>
        <w:pStyle w:val="BodyText"/>
      </w:pPr>
    </w:p>
    <w:p w14:paraId="30BFFBCE" w14:textId="77777777" w:rsidR="003E402F" w:rsidRDefault="003E402F">
      <w:pPr>
        <w:pStyle w:val="BodyText"/>
      </w:pPr>
    </w:p>
    <w:p w14:paraId="30BFFBCF" w14:textId="77777777" w:rsidR="003E402F" w:rsidRDefault="003E402F">
      <w:pPr>
        <w:pStyle w:val="BodyText"/>
      </w:pPr>
    </w:p>
    <w:p w14:paraId="30BFFBD0" w14:textId="77777777" w:rsidR="003E402F" w:rsidRDefault="003E402F">
      <w:pPr>
        <w:pStyle w:val="BodyText"/>
      </w:pPr>
    </w:p>
    <w:p w14:paraId="30BFFBD1" w14:textId="77777777" w:rsidR="003E402F" w:rsidRDefault="003E402F">
      <w:pPr>
        <w:pStyle w:val="BodyText"/>
        <w:spacing w:before="118"/>
      </w:pPr>
    </w:p>
    <w:p w14:paraId="30BFFBD2" w14:textId="77777777" w:rsidR="003E402F" w:rsidRDefault="0052413A">
      <w:pPr>
        <w:pStyle w:val="Heading1"/>
        <w:spacing w:before="0"/>
      </w:pPr>
      <w:r>
        <w:t xml:space="preserve">LETTER OF </w:t>
      </w:r>
      <w:r>
        <w:rPr>
          <w:spacing w:val="-2"/>
        </w:rPr>
        <w:t>REFERENCE</w:t>
      </w:r>
    </w:p>
    <w:p w14:paraId="30BFFBD3" w14:textId="77777777" w:rsidR="003E402F" w:rsidRDefault="003E402F">
      <w:pPr>
        <w:pStyle w:val="BodyText"/>
        <w:rPr>
          <w:b/>
        </w:rPr>
      </w:pPr>
    </w:p>
    <w:p w14:paraId="30BFFBD4" w14:textId="77777777" w:rsidR="003E402F" w:rsidRDefault="003E402F">
      <w:pPr>
        <w:pStyle w:val="BodyText"/>
        <w:rPr>
          <w:b/>
        </w:rPr>
      </w:pPr>
    </w:p>
    <w:p w14:paraId="30BFFBD5" w14:textId="4A7BCAD7" w:rsidR="003E402F" w:rsidRDefault="0052413A">
      <w:pPr>
        <w:pStyle w:val="BodyText"/>
        <w:tabs>
          <w:tab w:val="left" w:pos="8667"/>
          <w:tab w:val="left" w:pos="8775"/>
          <w:tab w:val="left" w:pos="9162"/>
        </w:tabs>
        <w:spacing w:line="360" w:lineRule="auto"/>
        <w:ind w:left="216" w:right="555"/>
        <w:rPr>
          <w:rFonts w:ascii="Times New Roman"/>
        </w:rPr>
      </w:pPr>
      <w:r>
        <w:t xml:space="preserve">Name of Applicant for Board Certification: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Name of Analyst submitting this letter: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Institute Affiliations of the Analyst submitting this letter: </w:t>
      </w:r>
      <w:r>
        <w:rPr>
          <w:rFonts w:ascii="Times New Roman"/>
          <w:u w:val="single"/>
        </w:rPr>
        <w:tab/>
      </w:r>
    </w:p>
    <w:p w14:paraId="30BFFBD6" w14:textId="77777777" w:rsidR="003E402F" w:rsidRDefault="003E402F">
      <w:pPr>
        <w:pStyle w:val="BodyText"/>
        <w:rPr>
          <w:rFonts w:ascii="Times New Roman"/>
        </w:rPr>
      </w:pPr>
    </w:p>
    <w:p w14:paraId="30BFFBD7" w14:textId="77777777" w:rsidR="003E402F" w:rsidRDefault="003E402F">
      <w:pPr>
        <w:pStyle w:val="BodyText"/>
        <w:spacing w:before="138"/>
        <w:rPr>
          <w:rFonts w:ascii="Times New Roman"/>
        </w:rPr>
      </w:pPr>
    </w:p>
    <w:p w14:paraId="30BFFBD8" w14:textId="77777777" w:rsidR="003E402F" w:rsidRDefault="0052413A">
      <w:pPr>
        <w:pStyle w:val="Heading1"/>
        <w:spacing w:before="0"/>
        <w:ind w:left="1917"/>
      </w:pPr>
      <w:r>
        <w:t xml:space="preserve">PART ONE: APPLICANT’S PROFESSIONAL </w:t>
      </w:r>
      <w:r>
        <w:rPr>
          <w:spacing w:val="-2"/>
        </w:rPr>
        <w:t>CHARACTER</w:t>
      </w:r>
    </w:p>
    <w:p w14:paraId="30BFFBD9" w14:textId="77777777" w:rsidR="003E402F" w:rsidRDefault="003E402F">
      <w:pPr>
        <w:pStyle w:val="BodyText"/>
        <w:rPr>
          <w:b/>
        </w:rPr>
      </w:pPr>
    </w:p>
    <w:p w14:paraId="30BFFBDA" w14:textId="77777777" w:rsidR="003E402F" w:rsidRDefault="003E402F">
      <w:pPr>
        <w:pStyle w:val="BodyText"/>
        <w:spacing w:before="41"/>
        <w:rPr>
          <w:b/>
        </w:rPr>
      </w:pPr>
    </w:p>
    <w:p w14:paraId="30BFFBDB" w14:textId="77777777" w:rsidR="003E402F" w:rsidRDefault="0052413A">
      <w:pPr>
        <w:pStyle w:val="ListParagraph"/>
        <w:numPr>
          <w:ilvl w:val="0"/>
          <w:numId w:val="1"/>
        </w:numPr>
        <w:tabs>
          <w:tab w:val="left" w:pos="481"/>
        </w:tabs>
        <w:spacing w:line="276" w:lineRule="auto"/>
        <w:ind w:left="215" w:right="603" w:firstLine="0"/>
        <w:rPr>
          <w:sz w:val="24"/>
        </w:rPr>
      </w:pPr>
      <w:r>
        <w:rPr>
          <w:sz w:val="24"/>
        </w:rPr>
        <w:t>The applicant describes his or her analytic work clearly and openly, including uncertainties,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problems,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challenges</w:t>
      </w:r>
      <w:r>
        <w:rPr>
          <w:spacing w:val="-4"/>
          <w:sz w:val="24"/>
        </w:rPr>
        <w:t xml:space="preserve"> </w:t>
      </w:r>
      <w:r>
        <w:rPr>
          <w:sz w:val="24"/>
        </w:rPr>
        <w:t>arising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work with patients.</w:t>
      </w:r>
    </w:p>
    <w:p w14:paraId="30BFFBDC" w14:textId="77777777" w:rsidR="003E402F" w:rsidRDefault="003E402F">
      <w:pPr>
        <w:pStyle w:val="BodyText"/>
        <w:spacing w:before="41"/>
      </w:pPr>
    </w:p>
    <w:p w14:paraId="30BFFBDD" w14:textId="77777777" w:rsidR="003E402F" w:rsidRDefault="0052413A">
      <w:pPr>
        <w:pStyle w:val="BodyText"/>
        <w:tabs>
          <w:tab w:val="left" w:pos="1655"/>
          <w:tab w:val="left" w:pos="3162"/>
        </w:tabs>
        <w:spacing w:before="1"/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 xml:space="preserve">_DON’T </w:t>
      </w:r>
      <w:r>
        <w:rPr>
          <w:spacing w:val="-4"/>
        </w:rPr>
        <w:t>KNOW</w:t>
      </w:r>
    </w:p>
    <w:p w14:paraId="30BFFBDE" w14:textId="77777777" w:rsidR="003E402F" w:rsidRDefault="0052413A">
      <w:pPr>
        <w:pStyle w:val="BodyText"/>
        <w:tabs>
          <w:tab w:val="left" w:pos="9389"/>
        </w:tabs>
        <w:spacing w:before="138"/>
        <w:ind w:left="215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BDF" w14:textId="77777777" w:rsidR="003E402F" w:rsidRDefault="003E402F">
      <w:pPr>
        <w:pStyle w:val="BodyText"/>
        <w:spacing w:before="179"/>
        <w:rPr>
          <w:rFonts w:ascii="Times New Roman"/>
        </w:rPr>
      </w:pPr>
    </w:p>
    <w:p w14:paraId="30BFFBE0" w14:textId="77777777" w:rsidR="003E402F" w:rsidRDefault="0052413A">
      <w:pPr>
        <w:pStyle w:val="ListParagraph"/>
        <w:numPr>
          <w:ilvl w:val="0"/>
          <w:numId w:val="1"/>
        </w:numPr>
        <w:tabs>
          <w:tab w:val="left" w:pos="481"/>
        </w:tabs>
        <w:spacing w:line="276" w:lineRule="auto"/>
        <w:ind w:left="215" w:right="217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reflects</w:t>
      </w:r>
      <w:r>
        <w:rPr>
          <w:spacing w:val="-4"/>
          <w:sz w:val="24"/>
        </w:rPr>
        <w:t xml:space="preserve"> </w:t>
      </w:r>
      <w:r>
        <w:rPr>
          <w:sz w:val="24"/>
        </w:rPr>
        <w:t>productively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challenges</w:t>
      </w:r>
      <w:r>
        <w:rPr>
          <w:spacing w:val="-4"/>
          <w:sz w:val="24"/>
        </w:rPr>
        <w:t xml:space="preserve"> </w:t>
      </w:r>
      <w:r>
        <w:rPr>
          <w:sz w:val="24"/>
        </w:rPr>
        <w:t>arising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work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learn from his or her ongoing clinical experience.</w:t>
      </w:r>
    </w:p>
    <w:p w14:paraId="30BFFBE1" w14:textId="77777777" w:rsidR="003E402F" w:rsidRDefault="003E402F">
      <w:pPr>
        <w:pStyle w:val="BodyText"/>
        <w:spacing w:before="41"/>
      </w:pPr>
    </w:p>
    <w:p w14:paraId="30BFFBE2" w14:textId="77777777" w:rsidR="003E402F" w:rsidRDefault="0052413A">
      <w:pPr>
        <w:pStyle w:val="BodyText"/>
        <w:tabs>
          <w:tab w:val="left" w:pos="1722"/>
          <w:tab w:val="left" w:pos="3162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 xml:space="preserve">_DON’T </w:t>
      </w:r>
      <w:r>
        <w:rPr>
          <w:spacing w:val="-4"/>
        </w:rPr>
        <w:t>KNOW</w:t>
      </w:r>
    </w:p>
    <w:p w14:paraId="30BFFBE3" w14:textId="77777777" w:rsidR="003E402F" w:rsidRDefault="0052413A">
      <w:pPr>
        <w:pStyle w:val="BodyText"/>
        <w:tabs>
          <w:tab w:val="left" w:pos="9389"/>
        </w:tabs>
        <w:spacing w:before="138"/>
        <w:ind w:left="215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BE4" w14:textId="77777777" w:rsidR="003E402F" w:rsidRDefault="003E402F">
      <w:pPr>
        <w:pStyle w:val="BodyText"/>
        <w:rPr>
          <w:rFonts w:ascii="Times New Roman"/>
        </w:rPr>
      </w:pPr>
    </w:p>
    <w:p w14:paraId="30BFFBE5" w14:textId="77777777" w:rsidR="003E402F" w:rsidRDefault="003E402F">
      <w:pPr>
        <w:pStyle w:val="BodyText"/>
        <w:rPr>
          <w:rFonts w:ascii="Times New Roman"/>
        </w:rPr>
      </w:pPr>
    </w:p>
    <w:p w14:paraId="30BFFBE6" w14:textId="77777777" w:rsidR="003E402F" w:rsidRDefault="0052413A">
      <w:pPr>
        <w:pStyle w:val="ListParagraph"/>
        <w:numPr>
          <w:ilvl w:val="0"/>
          <w:numId w:val="1"/>
        </w:numPr>
        <w:tabs>
          <w:tab w:val="left" w:pos="481"/>
        </w:tabs>
        <w:spacing w:line="276" w:lineRule="auto"/>
        <w:ind w:left="215" w:right="711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limitations</w:t>
      </w:r>
      <w:r>
        <w:rPr>
          <w:spacing w:val="-3"/>
          <w:sz w:val="24"/>
        </w:rPr>
        <w:t xml:space="preserve"> </w:t>
      </w:r>
      <w:r>
        <w:rPr>
          <w:sz w:val="24"/>
        </w:rPr>
        <w:t>in working with certain types of patients or situations.</w:t>
      </w:r>
    </w:p>
    <w:p w14:paraId="30BFFBE7" w14:textId="77777777" w:rsidR="003E402F" w:rsidRDefault="003E402F">
      <w:pPr>
        <w:pStyle w:val="BodyText"/>
        <w:spacing w:before="42"/>
      </w:pPr>
    </w:p>
    <w:p w14:paraId="30BFFBE8" w14:textId="77777777" w:rsidR="003E402F" w:rsidRDefault="0052413A">
      <w:pPr>
        <w:pStyle w:val="BodyText"/>
        <w:tabs>
          <w:tab w:val="left" w:pos="1722"/>
          <w:tab w:val="left" w:pos="3162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 xml:space="preserve">_DON’T </w:t>
      </w:r>
      <w:r>
        <w:rPr>
          <w:spacing w:val="-4"/>
        </w:rPr>
        <w:t>KNOW</w:t>
      </w:r>
    </w:p>
    <w:p w14:paraId="30BFFBE9" w14:textId="77777777" w:rsidR="003E402F" w:rsidRDefault="0052413A">
      <w:pPr>
        <w:pStyle w:val="BodyText"/>
        <w:tabs>
          <w:tab w:val="left" w:pos="9389"/>
        </w:tabs>
        <w:spacing w:before="138"/>
        <w:ind w:left="215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BEA" w14:textId="77777777" w:rsidR="003E402F" w:rsidRDefault="003E402F">
      <w:pPr>
        <w:pStyle w:val="BodyText"/>
        <w:rPr>
          <w:rFonts w:ascii="Times New Roman"/>
        </w:rPr>
        <w:sectPr w:rsidR="003E402F">
          <w:pgSz w:w="12240" w:h="15840"/>
          <w:pgMar w:top="1500" w:right="1440" w:bottom="280" w:left="1080" w:header="720" w:footer="720" w:gutter="0"/>
          <w:cols w:space="720"/>
        </w:sectPr>
      </w:pPr>
    </w:p>
    <w:p w14:paraId="30BFFBEB" w14:textId="77777777" w:rsidR="003E402F" w:rsidRDefault="0052413A">
      <w:pPr>
        <w:pStyle w:val="ListParagraph"/>
        <w:numPr>
          <w:ilvl w:val="0"/>
          <w:numId w:val="1"/>
        </w:numPr>
        <w:tabs>
          <w:tab w:val="left" w:pos="481"/>
        </w:tabs>
        <w:spacing w:before="77" w:line="276" w:lineRule="auto"/>
        <w:ind w:left="215" w:right="189" w:firstLine="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actively</w:t>
      </w:r>
      <w:r>
        <w:rPr>
          <w:spacing w:val="-3"/>
          <w:sz w:val="24"/>
        </w:rPr>
        <w:t xml:space="preserve"> </w:t>
      </w:r>
      <w:r>
        <w:rPr>
          <w:sz w:val="24"/>
        </w:rPr>
        <w:t>engages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continuing</w:t>
      </w:r>
      <w:r>
        <w:rPr>
          <w:spacing w:val="-3"/>
          <w:sz w:val="24"/>
        </w:rPr>
        <w:t xml:space="preserve"> </w:t>
      </w:r>
      <w:r>
        <w:rPr>
          <w:sz w:val="24"/>
        </w:rPr>
        <w:t>efforts,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of continuing education, to grow as an analyst.</w:t>
      </w:r>
    </w:p>
    <w:p w14:paraId="30BFFBEC" w14:textId="77777777" w:rsidR="003E402F" w:rsidRDefault="003E402F">
      <w:pPr>
        <w:pStyle w:val="BodyText"/>
        <w:spacing w:before="41"/>
      </w:pPr>
    </w:p>
    <w:p w14:paraId="30BFFBED" w14:textId="77777777" w:rsidR="003E402F" w:rsidRDefault="0052413A">
      <w:pPr>
        <w:pStyle w:val="BodyText"/>
        <w:tabs>
          <w:tab w:val="left" w:pos="1655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BEE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BEF" w14:textId="77777777" w:rsidR="003E402F" w:rsidRDefault="003E402F">
      <w:pPr>
        <w:pStyle w:val="BodyText"/>
        <w:rPr>
          <w:rFonts w:ascii="Times New Roman"/>
        </w:rPr>
      </w:pPr>
    </w:p>
    <w:p w14:paraId="30BFFBF0" w14:textId="77777777" w:rsidR="003E402F" w:rsidRDefault="003E402F">
      <w:pPr>
        <w:pStyle w:val="BodyText"/>
        <w:rPr>
          <w:rFonts w:ascii="Times New Roman"/>
        </w:rPr>
      </w:pPr>
    </w:p>
    <w:p w14:paraId="30BFFBF1" w14:textId="77777777" w:rsidR="003E402F" w:rsidRDefault="0052413A">
      <w:pPr>
        <w:pStyle w:val="ListParagraph"/>
        <w:numPr>
          <w:ilvl w:val="0"/>
          <w:numId w:val="1"/>
        </w:numPr>
        <w:tabs>
          <w:tab w:val="left" w:pos="481"/>
        </w:tabs>
        <w:spacing w:line="276" w:lineRule="auto"/>
        <w:ind w:left="215" w:right="483" w:firstLine="0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sensitivities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blind</w:t>
      </w:r>
      <w:r>
        <w:rPr>
          <w:spacing w:val="-3"/>
          <w:sz w:val="24"/>
        </w:rPr>
        <w:t xml:space="preserve"> </w:t>
      </w:r>
      <w:r>
        <w:rPr>
          <w:sz w:val="24"/>
        </w:rPr>
        <w:t>spots,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one’s</w:t>
      </w:r>
      <w:r>
        <w:rPr>
          <w:spacing w:val="-3"/>
          <w:sz w:val="24"/>
        </w:rPr>
        <w:t xml:space="preserve"> </w:t>
      </w:r>
      <w:r>
        <w:rPr>
          <w:sz w:val="24"/>
        </w:rPr>
        <w:t>own style and personality on the patient</w:t>
      </w:r>
    </w:p>
    <w:p w14:paraId="30BFFBF2" w14:textId="77777777" w:rsidR="003E402F" w:rsidRDefault="003E402F">
      <w:pPr>
        <w:pStyle w:val="BodyText"/>
        <w:spacing w:before="42"/>
      </w:pPr>
    </w:p>
    <w:p w14:paraId="30BFFBF3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BF4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BF5" w14:textId="77777777" w:rsidR="003E402F" w:rsidRDefault="003E402F">
      <w:pPr>
        <w:pStyle w:val="BodyText"/>
        <w:rPr>
          <w:rFonts w:ascii="Times New Roman"/>
        </w:rPr>
      </w:pPr>
    </w:p>
    <w:p w14:paraId="30BFFBF6" w14:textId="77777777" w:rsidR="003E402F" w:rsidRDefault="003E402F">
      <w:pPr>
        <w:pStyle w:val="BodyText"/>
        <w:rPr>
          <w:rFonts w:ascii="Times New Roman"/>
        </w:rPr>
      </w:pPr>
    </w:p>
    <w:p w14:paraId="30BFFBF7" w14:textId="77777777" w:rsidR="003E402F" w:rsidRDefault="003E402F">
      <w:pPr>
        <w:pStyle w:val="BodyText"/>
        <w:rPr>
          <w:rFonts w:ascii="Times New Roman"/>
        </w:rPr>
      </w:pPr>
    </w:p>
    <w:p w14:paraId="30BFFBF8" w14:textId="77777777" w:rsidR="003E402F" w:rsidRDefault="003E402F">
      <w:pPr>
        <w:pStyle w:val="BodyText"/>
        <w:spacing w:before="68"/>
        <w:rPr>
          <w:rFonts w:ascii="Times New Roman"/>
        </w:rPr>
      </w:pPr>
    </w:p>
    <w:p w14:paraId="30BFFBF9" w14:textId="77777777" w:rsidR="003E402F" w:rsidRDefault="0052413A">
      <w:pPr>
        <w:pStyle w:val="Heading1"/>
        <w:ind w:left="863"/>
      </w:pPr>
      <w:r>
        <w:t xml:space="preserve">PART TWO: ASSESSMENT OF PSYCHOPATHOLOGY AND </w:t>
      </w:r>
      <w:r>
        <w:rPr>
          <w:spacing w:val="-2"/>
        </w:rPr>
        <w:t>ANALYZABILITY</w:t>
      </w:r>
    </w:p>
    <w:p w14:paraId="30BFFBFA" w14:textId="77777777" w:rsidR="003E402F" w:rsidRDefault="003E402F">
      <w:pPr>
        <w:pStyle w:val="BodyText"/>
        <w:spacing w:before="241"/>
        <w:rPr>
          <w:b/>
        </w:rPr>
      </w:pPr>
    </w:p>
    <w:p w14:paraId="30BFFBFB" w14:textId="77777777" w:rsidR="003E402F" w:rsidRDefault="0052413A">
      <w:pPr>
        <w:pStyle w:val="ListParagraph"/>
        <w:numPr>
          <w:ilvl w:val="0"/>
          <w:numId w:val="1"/>
        </w:numPr>
        <w:tabs>
          <w:tab w:val="left" w:pos="481"/>
        </w:tabs>
        <w:ind w:left="481" w:hanging="266"/>
        <w:rPr>
          <w:sz w:val="24"/>
        </w:rPr>
      </w:pPr>
      <w:r>
        <w:rPr>
          <w:sz w:val="24"/>
        </w:rPr>
        <w:t xml:space="preserve">Has broad diagnostic knowledge and applies it in </w:t>
      </w:r>
      <w:r>
        <w:rPr>
          <w:spacing w:val="-2"/>
          <w:sz w:val="24"/>
        </w:rPr>
        <w:t>treatment.</w:t>
      </w:r>
    </w:p>
    <w:p w14:paraId="30BFFBFC" w14:textId="77777777" w:rsidR="003E402F" w:rsidRDefault="003E402F">
      <w:pPr>
        <w:pStyle w:val="BodyText"/>
      </w:pPr>
    </w:p>
    <w:p w14:paraId="30BFFBFD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BFE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BFF" w14:textId="77777777" w:rsidR="003E402F" w:rsidRDefault="003E402F">
      <w:pPr>
        <w:pStyle w:val="BodyText"/>
        <w:rPr>
          <w:rFonts w:ascii="Times New Roman"/>
        </w:rPr>
      </w:pPr>
    </w:p>
    <w:p w14:paraId="30BFFC00" w14:textId="77777777" w:rsidR="003E402F" w:rsidRDefault="003E402F">
      <w:pPr>
        <w:pStyle w:val="BodyText"/>
        <w:spacing w:before="41"/>
        <w:rPr>
          <w:rFonts w:ascii="Times New Roman"/>
        </w:rPr>
      </w:pPr>
    </w:p>
    <w:p w14:paraId="30BFFC01" w14:textId="77777777" w:rsidR="003E402F" w:rsidRDefault="0052413A">
      <w:pPr>
        <w:pStyle w:val="ListParagraph"/>
        <w:numPr>
          <w:ilvl w:val="0"/>
          <w:numId w:val="1"/>
        </w:numPr>
        <w:tabs>
          <w:tab w:val="left" w:pos="481"/>
        </w:tabs>
        <w:ind w:left="215" w:right="484" w:firstLine="0"/>
        <w:rPr>
          <w:sz w:val="24"/>
        </w:rPr>
      </w:pPr>
      <w:r>
        <w:rPr>
          <w:sz w:val="24"/>
        </w:rPr>
        <w:t>Demonstrates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phenomena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patient’s psychopathology and make a clinical diagnosis.</w:t>
      </w:r>
    </w:p>
    <w:p w14:paraId="30BFFC02" w14:textId="77777777" w:rsidR="003E402F" w:rsidRDefault="003E402F">
      <w:pPr>
        <w:pStyle w:val="BodyText"/>
      </w:pPr>
    </w:p>
    <w:p w14:paraId="30BFFC03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04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05" w14:textId="77777777" w:rsidR="003E402F" w:rsidRDefault="003E402F">
      <w:pPr>
        <w:pStyle w:val="BodyText"/>
        <w:rPr>
          <w:rFonts w:ascii="Times New Roman"/>
        </w:rPr>
      </w:pPr>
    </w:p>
    <w:p w14:paraId="30BFFC06" w14:textId="77777777" w:rsidR="003E402F" w:rsidRDefault="003E402F">
      <w:pPr>
        <w:pStyle w:val="BodyText"/>
        <w:spacing w:before="42"/>
        <w:rPr>
          <w:rFonts w:ascii="Times New Roman"/>
        </w:rPr>
      </w:pPr>
    </w:p>
    <w:p w14:paraId="30BFFC07" w14:textId="77777777" w:rsidR="003E402F" w:rsidRDefault="0052413A">
      <w:pPr>
        <w:pStyle w:val="ListParagraph"/>
        <w:numPr>
          <w:ilvl w:val="0"/>
          <w:numId w:val="1"/>
        </w:numPr>
        <w:tabs>
          <w:tab w:val="left" w:pos="481"/>
        </w:tabs>
        <w:ind w:left="215" w:right="337" w:firstLine="0"/>
        <w:rPr>
          <w:sz w:val="24"/>
        </w:rPr>
      </w:pPr>
      <w:r>
        <w:rPr>
          <w:sz w:val="24"/>
        </w:rPr>
        <w:t>Understands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effects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interplay</w:t>
      </w:r>
      <w:r>
        <w:rPr>
          <w:spacing w:val="-4"/>
          <w:sz w:val="24"/>
        </w:rPr>
        <w:t xml:space="preserve"> </w:t>
      </w:r>
      <w:r>
        <w:rPr>
          <w:sz w:val="24"/>
        </w:rPr>
        <w:t>among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intrapsychic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 internalized cultural norms, object relations, development, conflict, and deficit, as determinants of the patient’s problems and psychopathology.</w:t>
      </w:r>
    </w:p>
    <w:p w14:paraId="30BFFC08" w14:textId="77777777" w:rsidR="003E402F" w:rsidRDefault="003E402F">
      <w:pPr>
        <w:pStyle w:val="BodyText"/>
      </w:pPr>
    </w:p>
    <w:p w14:paraId="30BFFC09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0A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0B" w14:textId="77777777" w:rsidR="003E402F" w:rsidRDefault="003E402F">
      <w:pPr>
        <w:pStyle w:val="BodyText"/>
        <w:rPr>
          <w:rFonts w:ascii="Times New Roman"/>
        </w:rPr>
      </w:pPr>
    </w:p>
    <w:p w14:paraId="30BFFC0C" w14:textId="77777777" w:rsidR="003E402F" w:rsidRDefault="003E402F">
      <w:pPr>
        <w:pStyle w:val="BodyText"/>
        <w:rPr>
          <w:rFonts w:ascii="Times New Roman"/>
        </w:rPr>
      </w:pPr>
    </w:p>
    <w:p w14:paraId="30BFFC0D" w14:textId="77777777" w:rsidR="003E402F" w:rsidRDefault="0052413A">
      <w:pPr>
        <w:pStyle w:val="ListParagraph"/>
        <w:numPr>
          <w:ilvl w:val="0"/>
          <w:numId w:val="1"/>
        </w:numPr>
        <w:tabs>
          <w:tab w:val="left" w:pos="481"/>
        </w:tabs>
        <w:ind w:left="215" w:right="443" w:firstLine="0"/>
        <w:rPr>
          <w:sz w:val="24"/>
        </w:rPr>
      </w:pPr>
      <w:r>
        <w:rPr>
          <w:sz w:val="24"/>
        </w:rPr>
        <w:t>Studies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considers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analyst’s</w:t>
      </w:r>
      <w:r>
        <w:rPr>
          <w:spacing w:val="-4"/>
          <w:sz w:val="24"/>
        </w:rPr>
        <w:t xml:space="preserve"> </w:t>
      </w:r>
      <w:r>
        <w:rPr>
          <w:sz w:val="24"/>
        </w:rPr>
        <w:t>strengths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weaknesses,</w:t>
      </w:r>
      <w:r>
        <w:rPr>
          <w:spacing w:val="-4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influences, interpersonal influences, and environmental stressors and supports as part of the assessment process.</w:t>
      </w:r>
    </w:p>
    <w:p w14:paraId="30BFFC0E" w14:textId="77777777" w:rsidR="003E402F" w:rsidRDefault="003E402F">
      <w:pPr>
        <w:pStyle w:val="BodyText"/>
      </w:pPr>
    </w:p>
    <w:p w14:paraId="30BFFC0F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10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11" w14:textId="77777777" w:rsidR="003E402F" w:rsidRDefault="003E402F">
      <w:pPr>
        <w:pStyle w:val="BodyText"/>
        <w:rPr>
          <w:rFonts w:ascii="Times New Roman"/>
        </w:rPr>
        <w:sectPr w:rsidR="003E402F">
          <w:pgSz w:w="12240" w:h="15840"/>
          <w:pgMar w:top="960" w:right="1440" w:bottom="280" w:left="1080" w:header="720" w:footer="720" w:gutter="0"/>
          <w:cols w:space="720"/>
        </w:sectPr>
      </w:pPr>
    </w:p>
    <w:p w14:paraId="30BFFC12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spacing w:before="76"/>
        <w:ind w:left="215" w:right="724" w:firstLine="0"/>
        <w:rPr>
          <w:sz w:val="24"/>
        </w:rPr>
      </w:pPr>
      <w:r>
        <w:rPr>
          <w:sz w:val="24"/>
        </w:rPr>
        <w:lastRenderedPageBreak/>
        <w:t>Demonstrates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psychodynamic</w:t>
      </w:r>
      <w:r>
        <w:rPr>
          <w:spacing w:val="-5"/>
          <w:sz w:val="24"/>
        </w:rPr>
        <w:t xml:space="preserve"> </w:t>
      </w:r>
      <w:r>
        <w:rPr>
          <w:sz w:val="24"/>
        </w:rPr>
        <w:t>formulation,</w:t>
      </w:r>
      <w:r>
        <w:rPr>
          <w:spacing w:val="-5"/>
          <w:sz w:val="24"/>
        </w:rPr>
        <w:t xml:space="preserve"> </w:t>
      </w:r>
      <w:r>
        <w:rPr>
          <w:sz w:val="24"/>
        </w:rPr>
        <w:t>consistent</w:t>
      </w:r>
      <w:r>
        <w:rPr>
          <w:spacing w:val="-5"/>
          <w:sz w:val="24"/>
        </w:rPr>
        <w:t xml:space="preserve"> </w:t>
      </w:r>
      <w:r>
        <w:rPr>
          <w:sz w:val="24"/>
        </w:rPr>
        <w:t>with espoused theoretical orientation.</w:t>
      </w:r>
    </w:p>
    <w:p w14:paraId="30BFFC13" w14:textId="77777777" w:rsidR="003E402F" w:rsidRDefault="0052413A">
      <w:pPr>
        <w:pStyle w:val="BodyText"/>
        <w:tabs>
          <w:tab w:val="left" w:pos="1722"/>
          <w:tab w:val="left" w:pos="3095"/>
        </w:tabs>
        <w:spacing w:before="276"/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14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15" w14:textId="77777777" w:rsidR="003E402F" w:rsidRDefault="003E402F">
      <w:pPr>
        <w:pStyle w:val="BodyText"/>
        <w:spacing w:before="275"/>
        <w:rPr>
          <w:rFonts w:ascii="Times New Roman"/>
        </w:rPr>
      </w:pPr>
    </w:p>
    <w:p w14:paraId="30BFFC16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spacing w:before="1"/>
        <w:ind w:left="615" w:hanging="400"/>
        <w:rPr>
          <w:sz w:val="24"/>
        </w:rPr>
      </w:pPr>
      <w:r>
        <w:rPr>
          <w:sz w:val="24"/>
        </w:rPr>
        <w:t xml:space="preserve">Demonstrates the ability to assess the patient’s suitability for </w:t>
      </w:r>
      <w:r>
        <w:rPr>
          <w:spacing w:val="-2"/>
          <w:sz w:val="24"/>
        </w:rPr>
        <w:t>psychoanalysis.</w:t>
      </w:r>
    </w:p>
    <w:p w14:paraId="30BFFC17" w14:textId="77777777" w:rsidR="003E402F" w:rsidRDefault="0052413A">
      <w:pPr>
        <w:pStyle w:val="BodyText"/>
        <w:tabs>
          <w:tab w:val="left" w:pos="1722"/>
          <w:tab w:val="left" w:pos="3095"/>
        </w:tabs>
        <w:spacing w:before="276"/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18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19" w14:textId="77777777" w:rsidR="003E402F" w:rsidRDefault="003E402F">
      <w:pPr>
        <w:pStyle w:val="BodyText"/>
        <w:spacing w:before="275"/>
        <w:rPr>
          <w:rFonts w:ascii="Times New Roman"/>
        </w:rPr>
      </w:pPr>
    </w:p>
    <w:p w14:paraId="30BFFC1A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spacing w:before="1"/>
        <w:ind w:left="215" w:right="217" w:firstLine="0"/>
        <w:rPr>
          <w:sz w:val="24"/>
        </w:rPr>
      </w:pPr>
      <w:r>
        <w:rPr>
          <w:sz w:val="24"/>
        </w:rPr>
        <w:t>Exercises</w:t>
      </w:r>
      <w:r>
        <w:rPr>
          <w:spacing w:val="-5"/>
          <w:sz w:val="24"/>
        </w:rPr>
        <w:t xml:space="preserve"> </w:t>
      </w:r>
      <w:r>
        <w:rPr>
          <w:sz w:val="24"/>
        </w:rPr>
        <w:t>mature,</w:t>
      </w:r>
      <w:r>
        <w:rPr>
          <w:spacing w:val="-5"/>
          <w:sz w:val="24"/>
        </w:rPr>
        <w:t xml:space="preserve"> </w:t>
      </w:r>
      <w:r>
        <w:rPr>
          <w:sz w:val="24"/>
        </w:rPr>
        <w:t>integrated</w:t>
      </w:r>
      <w:r>
        <w:rPr>
          <w:spacing w:val="-5"/>
          <w:sz w:val="24"/>
        </w:rPr>
        <w:t xml:space="preserve"> </w:t>
      </w:r>
      <w:r>
        <w:rPr>
          <w:sz w:val="24"/>
        </w:rPr>
        <w:t>judgment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initial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reflecting on the history, pathology, interview process, and the pros and cons of analysis for any given patient with this analyst.</w:t>
      </w:r>
    </w:p>
    <w:p w14:paraId="30BFFC1B" w14:textId="77777777" w:rsidR="003E402F" w:rsidRDefault="003E402F">
      <w:pPr>
        <w:pStyle w:val="BodyText"/>
        <w:spacing w:before="275"/>
      </w:pPr>
    </w:p>
    <w:p w14:paraId="30BFFC1C" w14:textId="77777777" w:rsidR="003E402F" w:rsidRDefault="0052413A">
      <w:pPr>
        <w:pStyle w:val="BodyText"/>
        <w:tabs>
          <w:tab w:val="left" w:pos="1722"/>
          <w:tab w:val="left" w:pos="3095"/>
        </w:tabs>
        <w:spacing w:before="1"/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1D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1E" w14:textId="77777777" w:rsidR="003E402F" w:rsidRDefault="003E402F">
      <w:pPr>
        <w:pStyle w:val="BodyText"/>
        <w:rPr>
          <w:rFonts w:ascii="Times New Roman"/>
        </w:rPr>
      </w:pPr>
    </w:p>
    <w:p w14:paraId="30BFFC1F" w14:textId="77777777" w:rsidR="003E402F" w:rsidRDefault="003E402F">
      <w:pPr>
        <w:pStyle w:val="BodyText"/>
        <w:rPr>
          <w:rFonts w:ascii="Times New Roman"/>
        </w:rPr>
      </w:pPr>
    </w:p>
    <w:p w14:paraId="30BFFC20" w14:textId="77777777" w:rsidR="003E402F" w:rsidRDefault="003E402F">
      <w:pPr>
        <w:pStyle w:val="BodyText"/>
        <w:spacing w:before="275"/>
        <w:rPr>
          <w:rFonts w:ascii="Times New Roman"/>
        </w:rPr>
      </w:pPr>
    </w:p>
    <w:p w14:paraId="30BFFC21" w14:textId="77777777" w:rsidR="003E402F" w:rsidRDefault="0052413A">
      <w:pPr>
        <w:pStyle w:val="Heading1"/>
        <w:ind w:left="2770"/>
      </w:pPr>
      <w:r>
        <w:t xml:space="preserve">PART THREE: CONDUCT OF </w:t>
      </w:r>
      <w:r>
        <w:rPr>
          <w:spacing w:val="-2"/>
        </w:rPr>
        <w:t>TREATMENT</w:t>
      </w:r>
    </w:p>
    <w:p w14:paraId="30BFFC22" w14:textId="77777777" w:rsidR="003E402F" w:rsidRDefault="003E402F">
      <w:pPr>
        <w:pStyle w:val="BodyText"/>
        <w:spacing w:before="275"/>
        <w:rPr>
          <w:b/>
        </w:rPr>
      </w:pPr>
    </w:p>
    <w:p w14:paraId="30BFFC23" w14:textId="7D8BB4C1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ind w:left="215" w:right="576" w:firstLine="0"/>
        <w:rPr>
          <w:sz w:val="24"/>
        </w:rPr>
      </w:pPr>
      <w:r>
        <w:rPr>
          <w:sz w:val="24"/>
        </w:rPr>
        <w:t>Collaborates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4"/>
          <w:sz w:val="24"/>
        </w:rPr>
        <w:t xml:space="preserve"> </w:t>
      </w:r>
      <w:r>
        <w:rPr>
          <w:sz w:val="24"/>
        </w:rPr>
        <w:t>analysand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and plan for treatment.</w:t>
      </w:r>
    </w:p>
    <w:p w14:paraId="30BFFC24" w14:textId="77777777" w:rsidR="003E402F" w:rsidRDefault="003E402F">
      <w:pPr>
        <w:pStyle w:val="BodyText"/>
      </w:pPr>
    </w:p>
    <w:p w14:paraId="30BFFC25" w14:textId="77777777" w:rsidR="003E402F" w:rsidRDefault="0052413A">
      <w:pPr>
        <w:pStyle w:val="BodyText"/>
        <w:tabs>
          <w:tab w:val="left" w:pos="1655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26" w14:textId="77777777" w:rsidR="003E402F" w:rsidRDefault="0052413A">
      <w:pPr>
        <w:pStyle w:val="BodyText"/>
        <w:tabs>
          <w:tab w:val="left" w:pos="9389"/>
        </w:tabs>
        <w:spacing w:before="42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27" w14:textId="77777777" w:rsidR="003E402F" w:rsidRDefault="003E402F">
      <w:pPr>
        <w:pStyle w:val="BodyText"/>
        <w:rPr>
          <w:rFonts w:ascii="Times New Roman"/>
        </w:rPr>
      </w:pPr>
    </w:p>
    <w:p w14:paraId="30BFFC28" w14:textId="77777777" w:rsidR="003E402F" w:rsidRDefault="003E402F">
      <w:pPr>
        <w:pStyle w:val="BodyText"/>
        <w:spacing w:before="41"/>
        <w:rPr>
          <w:rFonts w:ascii="Times New Roman"/>
        </w:rPr>
      </w:pPr>
    </w:p>
    <w:p w14:paraId="30BFFC29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ind w:left="215" w:right="710" w:firstLine="0"/>
        <w:rPr>
          <w:sz w:val="24"/>
        </w:rPr>
      </w:pPr>
      <w:r>
        <w:rPr>
          <w:sz w:val="24"/>
        </w:rPr>
        <w:t>Thinks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analytically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establish,</w:t>
      </w:r>
      <w:r>
        <w:rPr>
          <w:spacing w:val="-4"/>
          <w:sz w:val="24"/>
        </w:rPr>
        <w:t xml:space="preserve"> </w:t>
      </w:r>
      <w:r>
        <w:rPr>
          <w:sz w:val="24"/>
        </w:rPr>
        <w:t>cultivate,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treatment frame and the analysand’s capacity to work within it.</w:t>
      </w:r>
    </w:p>
    <w:p w14:paraId="30BFFC2A" w14:textId="77777777" w:rsidR="003E402F" w:rsidRDefault="003E402F">
      <w:pPr>
        <w:pStyle w:val="BodyText"/>
      </w:pPr>
    </w:p>
    <w:p w14:paraId="30BFFC2B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2C" w14:textId="77777777" w:rsidR="003E402F" w:rsidRDefault="0052413A">
      <w:pPr>
        <w:pStyle w:val="BodyText"/>
        <w:tabs>
          <w:tab w:val="left" w:pos="9389"/>
        </w:tabs>
        <w:spacing w:before="42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2D" w14:textId="77777777" w:rsidR="003E402F" w:rsidRDefault="003E402F">
      <w:pPr>
        <w:pStyle w:val="BodyText"/>
        <w:rPr>
          <w:rFonts w:ascii="Times New Roman"/>
        </w:rPr>
      </w:pPr>
    </w:p>
    <w:p w14:paraId="30BFFC2E" w14:textId="77777777" w:rsidR="003E402F" w:rsidRDefault="003E402F">
      <w:pPr>
        <w:pStyle w:val="BodyText"/>
        <w:spacing w:before="41"/>
        <w:rPr>
          <w:rFonts w:ascii="Times New Roman"/>
        </w:rPr>
      </w:pPr>
    </w:p>
    <w:p w14:paraId="30BFFC2F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ind w:left="215" w:right="1071" w:firstLine="0"/>
        <w:rPr>
          <w:sz w:val="24"/>
        </w:rPr>
      </w:pPr>
      <w:r>
        <w:rPr>
          <w:sz w:val="24"/>
        </w:rPr>
        <w:t>Maintains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mature,</w:t>
      </w:r>
      <w:r>
        <w:rPr>
          <w:spacing w:val="-5"/>
          <w:sz w:val="24"/>
        </w:rPr>
        <w:t xml:space="preserve"> </w:t>
      </w:r>
      <w:r>
        <w:rPr>
          <w:sz w:val="24"/>
        </w:rPr>
        <w:t>ethical,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analytic</w:t>
      </w:r>
      <w:r>
        <w:rPr>
          <w:spacing w:val="-5"/>
          <w:sz w:val="24"/>
        </w:rPr>
        <w:t xml:space="preserve"> </w:t>
      </w:r>
      <w:r>
        <w:rPr>
          <w:sz w:val="24"/>
        </w:rPr>
        <w:t>attitude</w:t>
      </w:r>
      <w:r>
        <w:rPr>
          <w:spacing w:val="-5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treatment.</w:t>
      </w:r>
    </w:p>
    <w:p w14:paraId="30BFFC30" w14:textId="77777777" w:rsidR="003E402F" w:rsidRDefault="003E402F">
      <w:pPr>
        <w:pStyle w:val="BodyText"/>
      </w:pPr>
    </w:p>
    <w:p w14:paraId="30BFFC31" w14:textId="77777777" w:rsidR="003E402F" w:rsidRDefault="0052413A">
      <w:pPr>
        <w:pStyle w:val="BodyText"/>
        <w:tabs>
          <w:tab w:val="left" w:pos="1722"/>
          <w:tab w:val="left" w:pos="3162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 xml:space="preserve">_DON’T </w:t>
      </w:r>
      <w:r>
        <w:rPr>
          <w:spacing w:val="-4"/>
        </w:rPr>
        <w:t>KNOW</w:t>
      </w:r>
    </w:p>
    <w:p w14:paraId="30BFFC32" w14:textId="77777777" w:rsidR="003E402F" w:rsidRDefault="0052413A">
      <w:pPr>
        <w:pStyle w:val="BodyText"/>
        <w:tabs>
          <w:tab w:val="left" w:pos="9389"/>
        </w:tabs>
        <w:spacing w:before="41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33" w14:textId="77777777" w:rsidR="003E402F" w:rsidRDefault="003E402F">
      <w:pPr>
        <w:pStyle w:val="BodyText"/>
        <w:rPr>
          <w:rFonts w:ascii="Times New Roman"/>
        </w:rPr>
        <w:sectPr w:rsidR="003E402F">
          <w:pgSz w:w="12240" w:h="15840"/>
          <w:pgMar w:top="920" w:right="1440" w:bottom="280" w:left="1080" w:header="720" w:footer="720" w:gutter="0"/>
          <w:cols w:space="720"/>
        </w:sectPr>
      </w:pPr>
    </w:p>
    <w:p w14:paraId="30BFFC34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spacing w:before="80"/>
        <w:ind w:left="215" w:right="670" w:firstLine="0"/>
        <w:rPr>
          <w:sz w:val="24"/>
        </w:rPr>
      </w:pPr>
      <w:r>
        <w:rPr>
          <w:sz w:val="24"/>
        </w:rPr>
        <w:lastRenderedPageBreak/>
        <w:t>Maintains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steady</w:t>
      </w:r>
      <w:r>
        <w:rPr>
          <w:spacing w:val="-5"/>
          <w:sz w:val="24"/>
        </w:rPr>
        <w:t xml:space="preserve"> </w:t>
      </w:r>
      <w:r>
        <w:rPr>
          <w:sz w:val="24"/>
        </w:rPr>
        <w:t>capacity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analytic</w:t>
      </w:r>
      <w:r>
        <w:rPr>
          <w:spacing w:val="-5"/>
          <w:sz w:val="24"/>
        </w:rPr>
        <w:t xml:space="preserve"> </w:t>
      </w:r>
      <w:r>
        <w:rPr>
          <w:sz w:val="24"/>
        </w:rPr>
        <w:t>listening,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empathy,</w:t>
      </w:r>
      <w:r>
        <w:rPr>
          <w:spacing w:val="-5"/>
          <w:sz w:val="24"/>
        </w:rPr>
        <w:t xml:space="preserve"> </w:t>
      </w:r>
      <w:r>
        <w:rPr>
          <w:sz w:val="24"/>
        </w:rPr>
        <w:t>openness, respect, and attunement to latent content throughout the treatment.</w:t>
      </w:r>
    </w:p>
    <w:p w14:paraId="30BFFC35" w14:textId="77777777" w:rsidR="003E402F" w:rsidRDefault="0052413A">
      <w:pPr>
        <w:pStyle w:val="BodyText"/>
        <w:tabs>
          <w:tab w:val="left" w:pos="1655"/>
          <w:tab w:val="left" w:pos="3095"/>
        </w:tabs>
        <w:spacing w:before="276"/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36" w14:textId="77777777" w:rsidR="003E402F" w:rsidRDefault="0052413A">
      <w:pPr>
        <w:pStyle w:val="BodyText"/>
        <w:tabs>
          <w:tab w:val="left" w:pos="9389"/>
        </w:tabs>
        <w:spacing w:before="41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37" w14:textId="77777777" w:rsidR="003E402F" w:rsidRDefault="003E402F">
      <w:pPr>
        <w:pStyle w:val="BodyText"/>
        <w:rPr>
          <w:rFonts w:ascii="Times New Roman"/>
        </w:rPr>
      </w:pPr>
    </w:p>
    <w:p w14:paraId="30BFFC38" w14:textId="77777777" w:rsidR="003E402F" w:rsidRDefault="003E402F">
      <w:pPr>
        <w:pStyle w:val="BodyText"/>
        <w:spacing w:before="41"/>
        <w:rPr>
          <w:rFonts w:ascii="Times New Roman"/>
        </w:rPr>
      </w:pPr>
    </w:p>
    <w:p w14:paraId="30BFFC39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ind w:left="215" w:right="283" w:firstLine="0"/>
        <w:rPr>
          <w:sz w:val="24"/>
        </w:rPr>
      </w:pPr>
      <w:r>
        <w:rPr>
          <w:sz w:val="24"/>
        </w:rPr>
        <w:t>Demonstrates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promotes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ongoing</w:t>
      </w:r>
      <w:r>
        <w:rPr>
          <w:spacing w:val="-4"/>
          <w:sz w:val="24"/>
        </w:rPr>
        <w:t xml:space="preserve"> </w:t>
      </w:r>
      <w:r>
        <w:rPr>
          <w:sz w:val="24"/>
        </w:rPr>
        <w:t>spirit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inquiry,</w:t>
      </w:r>
      <w:r>
        <w:rPr>
          <w:spacing w:val="-4"/>
          <w:sz w:val="24"/>
        </w:rPr>
        <w:t xml:space="preserve"> </w:t>
      </w:r>
      <w:r>
        <w:rPr>
          <w:sz w:val="24"/>
        </w:rPr>
        <w:t>curiosity,</w:t>
      </w:r>
      <w:r>
        <w:rPr>
          <w:spacing w:val="-4"/>
          <w:sz w:val="24"/>
        </w:rPr>
        <w:t xml:space="preserve"> </w:t>
      </w:r>
      <w:r>
        <w:rPr>
          <w:sz w:val="24"/>
        </w:rPr>
        <w:t>openness,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 nonjudgmental attitude.</w:t>
      </w:r>
    </w:p>
    <w:p w14:paraId="30BFFC3A" w14:textId="77777777" w:rsidR="003E402F" w:rsidRDefault="003E402F">
      <w:pPr>
        <w:pStyle w:val="BodyText"/>
      </w:pPr>
    </w:p>
    <w:p w14:paraId="30BFFC3B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3C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3D" w14:textId="77777777" w:rsidR="003E402F" w:rsidRDefault="003E402F">
      <w:pPr>
        <w:pStyle w:val="BodyText"/>
        <w:rPr>
          <w:rFonts w:ascii="Times New Roman"/>
        </w:rPr>
      </w:pPr>
    </w:p>
    <w:p w14:paraId="30BFFC3E" w14:textId="77777777" w:rsidR="003E402F" w:rsidRDefault="003E402F">
      <w:pPr>
        <w:pStyle w:val="BodyText"/>
        <w:spacing w:before="42"/>
        <w:rPr>
          <w:rFonts w:ascii="Times New Roman"/>
        </w:rPr>
      </w:pPr>
    </w:p>
    <w:p w14:paraId="30BFFC3F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ind w:left="215" w:right="750" w:firstLine="0"/>
        <w:rPr>
          <w:sz w:val="24"/>
        </w:rPr>
      </w:pPr>
      <w:r>
        <w:rPr>
          <w:sz w:val="24"/>
        </w:rPr>
        <w:t>Thinks</w:t>
      </w:r>
      <w:r>
        <w:rPr>
          <w:spacing w:val="-5"/>
          <w:sz w:val="24"/>
        </w:rPr>
        <w:t xml:space="preserve"> </w:t>
      </w:r>
      <w:r>
        <w:rPr>
          <w:sz w:val="24"/>
        </w:rPr>
        <w:t>flexibly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imaginatively</w:t>
      </w:r>
      <w:r>
        <w:rPr>
          <w:spacing w:val="-5"/>
          <w:sz w:val="24"/>
        </w:rPr>
        <w:t xml:space="preserve"> </w:t>
      </w:r>
      <w:r>
        <w:rPr>
          <w:sz w:val="24"/>
        </w:rPr>
        <w:t>(can</w:t>
      </w:r>
      <w:r>
        <w:rPr>
          <w:spacing w:val="-5"/>
          <w:sz w:val="24"/>
        </w:rPr>
        <w:t xml:space="preserve"> </w:t>
      </w: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r>
        <w:rPr>
          <w:sz w:val="24"/>
        </w:rPr>
        <w:t>perspective,</w:t>
      </w:r>
      <w:r>
        <w:rPr>
          <w:spacing w:val="-5"/>
          <w:sz w:val="24"/>
        </w:rPr>
        <w:t xml:space="preserve"> </w:t>
      </w:r>
      <w:r>
        <w:rPr>
          <w:sz w:val="24"/>
        </w:rPr>
        <w:t>tolerate</w:t>
      </w:r>
      <w:r>
        <w:rPr>
          <w:spacing w:val="-5"/>
          <w:sz w:val="24"/>
        </w:rPr>
        <w:t xml:space="preserve"> </w:t>
      </w:r>
      <w:r>
        <w:rPr>
          <w:sz w:val="24"/>
        </w:rPr>
        <w:t>uncertainty, complexity and contradiction, and be open to surprise).</w:t>
      </w:r>
    </w:p>
    <w:p w14:paraId="30BFFC40" w14:textId="77777777" w:rsidR="003E402F" w:rsidRDefault="003E402F">
      <w:pPr>
        <w:pStyle w:val="BodyText"/>
      </w:pPr>
    </w:p>
    <w:p w14:paraId="30BFFC41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42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43" w14:textId="77777777" w:rsidR="003E402F" w:rsidRDefault="003E402F">
      <w:pPr>
        <w:pStyle w:val="BodyText"/>
        <w:rPr>
          <w:rFonts w:ascii="Times New Roman"/>
        </w:rPr>
      </w:pPr>
    </w:p>
    <w:p w14:paraId="30BFFC44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ind w:left="215" w:right="457" w:firstLine="0"/>
        <w:rPr>
          <w:sz w:val="24"/>
        </w:rPr>
      </w:pPr>
      <w:r>
        <w:rPr>
          <w:sz w:val="24"/>
        </w:rPr>
        <w:t>Integrates</w:t>
      </w:r>
      <w:r>
        <w:rPr>
          <w:spacing w:val="-4"/>
          <w:sz w:val="24"/>
        </w:rPr>
        <w:t xml:space="preserve"> </w:t>
      </w:r>
      <w:r>
        <w:rPr>
          <w:sz w:val="24"/>
        </w:rPr>
        <w:t>theory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near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processes,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surface and depth.</w:t>
      </w:r>
    </w:p>
    <w:p w14:paraId="30BFFC45" w14:textId="77777777" w:rsidR="003E402F" w:rsidRDefault="003E402F">
      <w:pPr>
        <w:pStyle w:val="BodyText"/>
      </w:pPr>
    </w:p>
    <w:p w14:paraId="30BFFC46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47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48" w14:textId="77777777" w:rsidR="003E402F" w:rsidRDefault="003E402F">
      <w:pPr>
        <w:pStyle w:val="BodyText"/>
        <w:rPr>
          <w:rFonts w:ascii="Times New Roman"/>
        </w:rPr>
      </w:pPr>
    </w:p>
    <w:p w14:paraId="30BFFC49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ind w:left="215" w:right="1191" w:firstLine="0"/>
        <w:rPr>
          <w:sz w:val="24"/>
        </w:rPr>
      </w:pPr>
      <w:r>
        <w:rPr>
          <w:sz w:val="24"/>
        </w:rPr>
        <w:t>Demonstrates</w:t>
      </w:r>
      <w:r>
        <w:rPr>
          <w:spacing w:val="-4"/>
          <w:sz w:val="24"/>
        </w:rPr>
        <w:t xml:space="preserve"> </w:t>
      </w:r>
      <w:r>
        <w:rPr>
          <w:sz w:val="24"/>
        </w:rPr>
        <w:t>clarity,</w:t>
      </w:r>
      <w:r>
        <w:rPr>
          <w:spacing w:val="-4"/>
          <w:sz w:val="24"/>
        </w:rPr>
        <w:t xml:space="preserve"> </w:t>
      </w:r>
      <w:r>
        <w:rPr>
          <w:sz w:val="24"/>
        </w:rPr>
        <w:t>succinctness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sensitivity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timing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interventions.</w:t>
      </w:r>
    </w:p>
    <w:p w14:paraId="30BFFC4A" w14:textId="77777777" w:rsidR="003E402F" w:rsidRDefault="003E402F">
      <w:pPr>
        <w:pStyle w:val="BodyText"/>
      </w:pPr>
    </w:p>
    <w:p w14:paraId="30BFFC4B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4C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4D" w14:textId="77777777" w:rsidR="003E402F" w:rsidRDefault="003E402F">
      <w:pPr>
        <w:pStyle w:val="BodyText"/>
        <w:rPr>
          <w:rFonts w:ascii="Times New Roman"/>
        </w:rPr>
      </w:pPr>
    </w:p>
    <w:p w14:paraId="30BFFC4E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ind w:left="215" w:right="616" w:firstLine="0"/>
        <w:rPr>
          <w:sz w:val="24"/>
        </w:rPr>
      </w:pPr>
      <w:r>
        <w:rPr>
          <w:sz w:val="24"/>
        </w:rPr>
        <w:t>Demonstrates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mature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transference</w:t>
      </w:r>
      <w:r>
        <w:rPr>
          <w:spacing w:val="-5"/>
          <w:sz w:val="24"/>
        </w:rPr>
        <w:t xml:space="preserve"> </w:t>
      </w:r>
      <w:r>
        <w:rPr>
          <w:sz w:val="24"/>
        </w:rPr>
        <w:t>phenomena</w:t>
      </w:r>
      <w:r>
        <w:rPr>
          <w:spacing w:val="-5"/>
          <w:sz w:val="24"/>
        </w:rPr>
        <w:t xml:space="preserve"> </w:t>
      </w:r>
      <w:r>
        <w:rPr>
          <w:sz w:val="24"/>
        </w:rPr>
        <w:t>and effective use of interpretation within the transference.</w:t>
      </w:r>
    </w:p>
    <w:p w14:paraId="30BFFC4F" w14:textId="77777777" w:rsidR="003E402F" w:rsidRDefault="003E402F">
      <w:pPr>
        <w:pStyle w:val="BodyText"/>
      </w:pPr>
    </w:p>
    <w:p w14:paraId="30BFFC50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51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52" w14:textId="77777777" w:rsidR="003E402F" w:rsidRDefault="003E402F">
      <w:pPr>
        <w:pStyle w:val="BodyText"/>
        <w:rPr>
          <w:rFonts w:ascii="Times New Roman"/>
        </w:rPr>
      </w:pPr>
    </w:p>
    <w:p w14:paraId="30BFFC53" w14:textId="77777777" w:rsidR="003E402F" w:rsidRDefault="003E402F">
      <w:pPr>
        <w:pStyle w:val="BodyText"/>
        <w:rPr>
          <w:rFonts w:ascii="Times New Roman"/>
        </w:rPr>
      </w:pPr>
    </w:p>
    <w:p w14:paraId="30BFFC54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ind w:left="215" w:right="163" w:firstLine="0"/>
        <w:rPr>
          <w:sz w:val="24"/>
        </w:rPr>
      </w:pPr>
      <w:r>
        <w:rPr>
          <w:sz w:val="24"/>
        </w:rPr>
        <w:t>Demonstrates</w:t>
      </w:r>
      <w:r>
        <w:rPr>
          <w:spacing w:val="-5"/>
          <w:sz w:val="24"/>
        </w:rPr>
        <w:t xml:space="preserve"> </w:t>
      </w:r>
      <w:r>
        <w:rPr>
          <w:sz w:val="24"/>
        </w:rPr>
        <w:t>steady</w:t>
      </w:r>
      <w:r>
        <w:rPr>
          <w:spacing w:val="-5"/>
          <w:sz w:val="24"/>
        </w:rPr>
        <w:t xml:space="preserve"> </w:t>
      </w:r>
      <w:r>
        <w:rPr>
          <w:sz w:val="24"/>
        </w:rPr>
        <w:t>competence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analytically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intense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persistent </w:t>
      </w:r>
      <w:r>
        <w:rPr>
          <w:spacing w:val="-2"/>
          <w:sz w:val="24"/>
        </w:rPr>
        <w:t>Transferences</w:t>
      </w:r>
    </w:p>
    <w:p w14:paraId="30BFFC55" w14:textId="77777777" w:rsidR="003E402F" w:rsidRDefault="003E402F">
      <w:pPr>
        <w:pStyle w:val="BodyText"/>
      </w:pPr>
    </w:p>
    <w:p w14:paraId="30BFFC56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57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58" w14:textId="77777777" w:rsidR="003E402F" w:rsidRDefault="003E402F">
      <w:pPr>
        <w:pStyle w:val="BodyText"/>
        <w:rPr>
          <w:rFonts w:ascii="Times New Roman"/>
        </w:rPr>
        <w:sectPr w:rsidR="003E402F">
          <w:pgSz w:w="12240" w:h="15840"/>
          <w:pgMar w:top="640" w:right="1440" w:bottom="280" w:left="1080" w:header="720" w:footer="720" w:gutter="0"/>
          <w:cols w:space="720"/>
        </w:sectPr>
      </w:pPr>
    </w:p>
    <w:p w14:paraId="30BFFC59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spacing w:before="76"/>
        <w:ind w:left="215" w:right="215" w:firstLine="0"/>
        <w:rPr>
          <w:sz w:val="24"/>
        </w:rPr>
      </w:pPr>
      <w:r>
        <w:rPr>
          <w:sz w:val="24"/>
        </w:rPr>
        <w:lastRenderedPageBreak/>
        <w:t>Demonstrates a mature understanding of countertransference phenomena, 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analyst’s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unconscious</w:t>
      </w:r>
      <w:r>
        <w:rPr>
          <w:spacing w:val="-3"/>
          <w:sz w:val="24"/>
        </w:rPr>
        <w:t xml:space="preserve"> </w:t>
      </w:r>
      <w:r>
        <w:rPr>
          <w:sz w:val="24"/>
        </w:rPr>
        <w:t>reactions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 countertransference as a means of understanding the patient’s mental life.</w:t>
      </w:r>
    </w:p>
    <w:p w14:paraId="30BFFC5A" w14:textId="77777777" w:rsidR="003E402F" w:rsidRDefault="0052413A">
      <w:pPr>
        <w:pStyle w:val="BodyText"/>
        <w:tabs>
          <w:tab w:val="left" w:pos="1722"/>
          <w:tab w:val="left" w:pos="3095"/>
        </w:tabs>
        <w:spacing w:before="276"/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5B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5C" w14:textId="77777777" w:rsidR="003E402F" w:rsidRDefault="003E402F">
      <w:pPr>
        <w:pStyle w:val="BodyText"/>
        <w:rPr>
          <w:rFonts w:ascii="Times New Roman"/>
        </w:rPr>
      </w:pPr>
    </w:p>
    <w:p w14:paraId="30BFFC5D" w14:textId="77777777" w:rsidR="003E402F" w:rsidRDefault="003E402F">
      <w:pPr>
        <w:pStyle w:val="BodyText"/>
        <w:spacing w:before="41"/>
        <w:rPr>
          <w:rFonts w:ascii="Times New Roman"/>
        </w:rPr>
      </w:pPr>
    </w:p>
    <w:p w14:paraId="30BFFC5E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ind w:left="215" w:right="1031" w:firstLine="0"/>
        <w:rPr>
          <w:sz w:val="24"/>
        </w:rPr>
      </w:pPr>
      <w:r>
        <w:rPr>
          <w:sz w:val="24"/>
        </w:rPr>
        <w:t>Works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defenses,</w:t>
      </w:r>
      <w:r>
        <w:rPr>
          <w:spacing w:val="-5"/>
          <w:sz w:val="24"/>
        </w:rPr>
        <w:t xml:space="preserve"> </w:t>
      </w:r>
      <w:r>
        <w:rPr>
          <w:sz w:val="24"/>
        </w:rPr>
        <w:t>resistances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transferences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obstruct treatment progress, including when these become entrenched.</w:t>
      </w:r>
    </w:p>
    <w:p w14:paraId="30BFFC5F" w14:textId="77777777" w:rsidR="003E402F" w:rsidRDefault="003E402F">
      <w:pPr>
        <w:pStyle w:val="BodyText"/>
      </w:pPr>
    </w:p>
    <w:p w14:paraId="30BFFC60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61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62" w14:textId="77777777" w:rsidR="003E402F" w:rsidRDefault="003E402F">
      <w:pPr>
        <w:pStyle w:val="BodyText"/>
        <w:rPr>
          <w:rFonts w:ascii="Times New Roman"/>
        </w:rPr>
      </w:pPr>
    </w:p>
    <w:p w14:paraId="30BFFC63" w14:textId="77777777" w:rsidR="003E402F" w:rsidRDefault="003E402F">
      <w:pPr>
        <w:pStyle w:val="BodyText"/>
        <w:rPr>
          <w:rFonts w:ascii="Times New Roman"/>
        </w:rPr>
      </w:pPr>
    </w:p>
    <w:p w14:paraId="30BFFC64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ind w:left="215" w:right="203" w:firstLine="0"/>
        <w:rPr>
          <w:sz w:val="24"/>
        </w:rPr>
      </w:pPr>
      <w:r>
        <w:rPr>
          <w:sz w:val="24"/>
        </w:rPr>
        <w:t>Demonstrates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reliable</w:t>
      </w:r>
      <w:r>
        <w:rPr>
          <w:spacing w:val="-4"/>
          <w:sz w:val="24"/>
        </w:rPr>
        <w:t xml:space="preserve"> </w:t>
      </w:r>
      <w:r>
        <w:rPr>
          <w:sz w:val="24"/>
        </w:rPr>
        <w:t>capacity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analytically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developments occurring </w:t>
      </w:r>
      <w:proofErr w:type="gramStart"/>
      <w:r>
        <w:rPr>
          <w:sz w:val="24"/>
        </w:rPr>
        <w:t>in the course of</w:t>
      </w:r>
      <w:proofErr w:type="gramEnd"/>
      <w:r>
        <w:rPr>
          <w:sz w:val="24"/>
        </w:rPr>
        <w:t xml:space="preserve"> treatment, including enactments, acting out, negative transference, ruptures in the treatment relationship, impasse, and negative therapeutic </w:t>
      </w:r>
      <w:r>
        <w:rPr>
          <w:spacing w:val="-2"/>
          <w:sz w:val="24"/>
        </w:rPr>
        <w:t>reaction.</w:t>
      </w:r>
    </w:p>
    <w:p w14:paraId="30BFFC65" w14:textId="77777777" w:rsidR="003E402F" w:rsidRDefault="003E402F">
      <w:pPr>
        <w:pStyle w:val="BodyText"/>
      </w:pPr>
    </w:p>
    <w:p w14:paraId="30BFFC66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67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68" w14:textId="77777777" w:rsidR="003E402F" w:rsidRDefault="003E402F">
      <w:pPr>
        <w:pStyle w:val="BodyText"/>
        <w:rPr>
          <w:rFonts w:ascii="Times New Roman"/>
        </w:rPr>
      </w:pPr>
    </w:p>
    <w:p w14:paraId="30BFFC69" w14:textId="77777777" w:rsidR="003E402F" w:rsidRDefault="003E402F">
      <w:pPr>
        <w:pStyle w:val="BodyText"/>
        <w:rPr>
          <w:rFonts w:ascii="Times New Roman"/>
        </w:rPr>
      </w:pPr>
    </w:p>
    <w:p w14:paraId="30BFFC6A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ind w:left="215" w:right="151" w:firstLine="0"/>
        <w:rPr>
          <w:sz w:val="24"/>
        </w:rPr>
      </w:pPr>
      <w:r>
        <w:rPr>
          <w:sz w:val="24"/>
        </w:rPr>
        <w:t>Demonstrates a reliable capacity to assess and address, within the treatment or</w:t>
      </w:r>
      <w:r>
        <w:rPr>
          <w:spacing w:val="80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ancillary</w:t>
      </w:r>
      <w:r>
        <w:rPr>
          <w:spacing w:val="-4"/>
          <w:sz w:val="24"/>
        </w:rPr>
        <w:t xml:space="preserve"> </w:t>
      </w:r>
      <w:r>
        <w:rPr>
          <w:sz w:val="24"/>
        </w:rPr>
        <w:t>measures,</w:t>
      </w:r>
      <w:r>
        <w:rPr>
          <w:spacing w:val="-4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4"/>
          <w:sz w:val="24"/>
        </w:rPr>
        <w:t xml:space="preserve"> </w:t>
      </w:r>
      <w:r>
        <w:rPr>
          <w:sz w:val="24"/>
        </w:rPr>
        <w:t>emergencies</w:t>
      </w:r>
      <w:r>
        <w:rPr>
          <w:spacing w:val="-4"/>
          <w:sz w:val="24"/>
        </w:rPr>
        <w:t xml:space="preserve"> </w:t>
      </w:r>
      <w:r>
        <w:rPr>
          <w:sz w:val="24"/>
        </w:rPr>
        <w:t>occurring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treatment such as suicidality, </w:t>
      </w:r>
      <w:proofErr w:type="spellStart"/>
      <w:r>
        <w:rPr>
          <w:sz w:val="24"/>
        </w:rPr>
        <w:t>homicidality</w:t>
      </w:r>
      <w:proofErr w:type="spellEnd"/>
      <w:r>
        <w:rPr>
          <w:sz w:val="24"/>
        </w:rPr>
        <w:t>, and psychotic regressions.</w:t>
      </w:r>
    </w:p>
    <w:p w14:paraId="30BFFC6B" w14:textId="77777777" w:rsidR="003E402F" w:rsidRDefault="003E402F">
      <w:pPr>
        <w:pStyle w:val="BodyText"/>
      </w:pPr>
    </w:p>
    <w:p w14:paraId="30BFFC6C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6D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p w14:paraId="30BFFC6E" w14:textId="77777777" w:rsidR="003E402F" w:rsidRDefault="003E402F">
      <w:pPr>
        <w:pStyle w:val="BodyText"/>
        <w:rPr>
          <w:rFonts w:ascii="Times New Roman"/>
        </w:rPr>
      </w:pPr>
    </w:p>
    <w:p w14:paraId="30BFFC6F" w14:textId="77777777" w:rsidR="003E402F" w:rsidRDefault="003E402F">
      <w:pPr>
        <w:pStyle w:val="BodyText"/>
        <w:rPr>
          <w:rFonts w:ascii="Times New Roman"/>
        </w:rPr>
      </w:pPr>
    </w:p>
    <w:p w14:paraId="30BFFC70" w14:textId="77777777" w:rsidR="003E402F" w:rsidRDefault="0052413A">
      <w:pPr>
        <w:pStyle w:val="ListParagraph"/>
        <w:numPr>
          <w:ilvl w:val="0"/>
          <w:numId w:val="1"/>
        </w:numPr>
        <w:tabs>
          <w:tab w:val="left" w:pos="615"/>
        </w:tabs>
        <w:ind w:left="215" w:right="550" w:firstLine="0"/>
        <w:rPr>
          <w:sz w:val="24"/>
        </w:rPr>
      </w:pPr>
      <w:r>
        <w:rPr>
          <w:sz w:val="24"/>
        </w:rPr>
        <w:t>Demonstrates</w:t>
      </w:r>
      <w:r>
        <w:rPr>
          <w:spacing w:val="-4"/>
          <w:sz w:val="24"/>
        </w:rPr>
        <w:t xml:space="preserve"> </w:t>
      </w:r>
      <w:r>
        <w:rPr>
          <w:sz w:val="24"/>
        </w:rPr>
        <w:t>awareness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attention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z w:val="24"/>
        </w:rPr>
        <w:t>affecting</w:t>
      </w:r>
      <w:r>
        <w:rPr>
          <w:spacing w:val="-4"/>
          <w:sz w:val="24"/>
        </w:rPr>
        <w:t xml:space="preserve"> </w:t>
      </w:r>
      <w:r>
        <w:rPr>
          <w:sz w:val="24"/>
        </w:rPr>
        <w:t>the patient and the treatment, including gender, race, ethnicity, and sexual orientation.</w:t>
      </w:r>
    </w:p>
    <w:p w14:paraId="30BFFC71" w14:textId="77777777" w:rsidR="003E402F" w:rsidRDefault="003E402F">
      <w:pPr>
        <w:pStyle w:val="BodyText"/>
      </w:pPr>
    </w:p>
    <w:p w14:paraId="30BFFC72" w14:textId="77777777" w:rsidR="003E402F" w:rsidRDefault="0052413A">
      <w:pPr>
        <w:pStyle w:val="BodyText"/>
        <w:tabs>
          <w:tab w:val="left" w:pos="1722"/>
          <w:tab w:val="left" w:pos="3095"/>
        </w:tabs>
        <w:ind w:left="215"/>
      </w:pPr>
      <w:r>
        <w:rPr>
          <w:spacing w:val="-4"/>
        </w:rPr>
        <w:t>_YES</w:t>
      </w:r>
      <w:r>
        <w:tab/>
      </w:r>
      <w:r>
        <w:rPr>
          <w:spacing w:val="-5"/>
        </w:rPr>
        <w:t>_NO</w:t>
      </w:r>
      <w:r>
        <w:tab/>
        <w:t>_DON’T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30BFFC73" w14:textId="77777777" w:rsidR="003E402F" w:rsidRDefault="0052413A">
      <w:pPr>
        <w:pStyle w:val="BodyText"/>
        <w:tabs>
          <w:tab w:val="left" w:pos="9389"/>
        </w:tabs>
        <w:spacing w:before="138"/>
        <w:ind w:left="216"/>
        <w:rPr>
          <w:rFonts w:ascii="Times New Roman"/>
        </w:rPr>
      </w:pPr>
      <w:r>
        <w:t xml:space="preserve">ADDITIONAL </w:t>
      </w:r>
      <w:r>
        <w:rPr>
          <w:spacing w:val="-2"/>
        </w:rPr>
        <w:t>COMMENTS:</w:t>
      </w:r>
      <w:r>
        <w:rPr>
          <w:rFonts w:ascii="Times New Roman"/>
          <w:u w:val="single"/>
        </w:rPr>
        <w:tab/>
      </w:r>
    </w:p>
    <w:sectPr w:rsidR="003E402F">
      <w:pgSz w:w="12240" w:h="15840"/>
      <w:pgMar w:top="9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2732"/>
    <w:multiLevelType w:val="hybridMultilevel"/>
    <w:tmpl w:val="C2AE4A60"/>
    <w:lvl w:ilvl="0" w:tplc="A56E04F0">
      <w:start w:val="1"/>
      <w:numFmt w:val="decimal"/>
      <w:lvlText w:val="%1."/>
      <w:lvlJc w:val="left"/>
      <w:pPr>
        <w:ind w:left="216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26C32C">
      <w:numFmt w:val="bullet"/>
      <w:lvlText w:val="•"/>
      <w:lvlJc w:val="left"/>
      <w:pPr>
        <w:ind w:left="1170" w:hanging="267"/>
      </w:pPr>
      <w:rPr>
        <w:rFonts w:hint="default"/>
        <w:lang w:val="en-US" w:eastAsia="en-US" w:bidi="ar-SA"/>
      </w:rPr>
    </w:lvl>
    <w:lvl w:ilvl="2" w:tplc="F98C30DC">
      <w:numFmt w:val="bullet"/>
      <w:lvlText w:val="•"/>
      <w:lvlJc w:val="left"/>
      <w:pPr>
        <w:ind w:left="2120" w:hanging="267"/>
      </w:pPr>
      <w:rPr>
        <w:rFonts w:hint="default"/>
        <w:lang w:val="en-US" w:eastAsia="en-US" w:bidi="ar-SA"/>
      </w:rPr>
    </w:lvl>
    <w:lvl w:ilvl="3" w:tplc="CE308EC4">
      <w:numFmt w:val="bullet"/>
      <w:lvlText w:val="•"/>
      <w:lvlJc w:val="left"/>
      <w:pPr>
        <w:ind w:left="3070" w:hanging="267"/>
      </w:pPr>
      <w:rPr>
        <w:rFonts w:hint="default"/>
        <w:lang w:val="en-US" w:eastAsia="en-US" w:bidi="ar-SA"/>
      </w:rPr>
    </w:lvl>
    <w:lvl w:ilvl="4" w:tplc="A04034FC">
      <w:numFmt w:val="bullet"/>
      <w:lvlText w:val="•"/>
      <w:lvlJc w:val="left"/>
      <w:pPr>
        <w:ind w:left="4020" w:hanging="267"/>
      </w:pPr>
      <w:rPr>
        <w:rFonts w:hint="default"/>
        <w:lang w:val="en-US" w:eastAsia="en-US" w:bidi="ar-SA"/>
      </w:rPr>
    </w:lvl>
    <w:lvl w:ilvl="5" w:tplc="1D22F6CC">
      <w:numFmt w:val="bullet"/>
      <w:lvlText w:val="•"/>
      <w:lvlJc w:val="left"/>
      <w:pPr>
        <w:ind w:left="4970" w:hanging="267"/>
      </w:pPr>
      <w:rPr>
        <w:rFonts w:hint="default"/>
        <w:lang w:val="en-US" w:eastAsia="en-US" w:bidi="ar-SA"/>
      </w:rPr>
    </w:lvl>
    <w:lvl w:ilvl="6" w:tplc="96F6DED0">
      <w:numFmt w:val="bullet"/>
      <w:lvlText w:val="•"/>
      <w:lvlJc w:val="left"/>
      <w:pPr>
        <w:ind w:left="5920" w:hanging="267"/>
      </w:pPr>
      <w:rPr>
        <w:rFonts w:hint="default"/>
        <w:lang w:val="en-US" w:eastAsia="en-US" w:bidi="ar-SA"/>
      </w:rPr>
    </w:lvl>
    <w:lvl w:ilvl="7" w:tplc="58E48D3E">
      <w:numFmt w:val="bullet"/>
      <w:lvlText w:val="•"/>
      <w:lvlJc w:val="left"/>
      <w:pPr>
        <w:ind w:left="6870" w:hanging="267"/>
      </w:pPr>
      <w:rPr>
        <w:rFonts w:hint="default"/>
        <w:lang w:val="en-US" w:eastAsia="en-US" w:bidi="ar-SA"/>
      </w:rPr>
    </w:lvl>
    <w:lvl w:ilvl="8" w:tplc="10E8E7E4">
      <w:numFmt w:val="bullet"/>
      <w:lvlText w:val="•"/>
      <w:lvlJc w:val="left"/>
      <w:pPr>
        <w:ind w:left="7820" w:hanging="267"/>
      </w:pPr>
      <w:rPr>
        <w:rFonts w:hint="default"/>
        <w:lang w:val="en-US" w:eastAsia="en-US" w:bidi="ar-SA"/>
      </w:rPr>
    </w:lvl>
  </w:abstractNum>
  <w:num w:numId="1" w16cid:durableId="44774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2F"/>
    <w:rsid w:val="00000AB1"/>
    <w:rsid w:val="00060D29"/>
    <w:rsid w:val="00197853"/>
    <w:rsid w:val="001E23D4"/>
    <w:rsid w:val="00300372"/>
    <w:rsid w:val="003A4B1A"/>
    <w:rsid w:val="003E402F"/>
    <w:rsid w:val="0052413A"/>
    <w:rsid w:val="00682030"/>
    <w:rsid w:val="00933EAB"/>
    <w:rsid w:val="009628FC"/>
    <w:rsid w:val="009A75BB"/>
    <w:rsid w:val="009C1A36"/>
    <w:rsid w:val="009F3596"/>
    <w:rsid w:val="00A722F2"/>
    <w:rsid w:val="00A82BAB"/>
    <w:rsid w:val="00AD576F"/>
    <w:rsid w:val="00CF6B63"/>
    <w:rsid w:val="00DA0D91"/>
    <w:rsid w:val="00EB1FC5"/>
    <w:rsid w:val="00F33CB1"/>
    <w:rsid w:val="00FB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FBB4"/>
  <w15:docId w15:val="{25550F1A-70C4-4E70-A69C-A4D688CF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7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0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cipsus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942</Words>
  <Characters>5677</Characters>
  <Application>Microsoft Office Word</Application>
  <DocSecurity>0</DocSecurity>
  <Lines>237</Lines>
  <Paragraphs>93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ddaimwood</dc:creator>
  <cp:lastModifiedBy>Diana Daimwood</cp:lastModifiedBy>
  <cp:revision>2</cp:revision>
  <dcterms:created xsi:type="dcterms:W3CDTF">2025-12-04T02:49:00Z</dcterms:created>
  <dcterms:modified xsi:type="dcterms:W3CDTF">2025-12-04T02:49:00Z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PDFium</vt:lpwstr>
  </property>
  <property fmtid="{D5CDD505-2E9C-101B-9397-08002B2CF9AE}" pid="4" name="LastSaved">
    <vt:filetime>2025-10-13T00:00:00Z</vt:filetime>
  </property>
  <property fmtid="{D5CDD505-2E9C-101B-9397-08002B2CF9AE}" pid="5" name="Producer">
    <vt:lpwstr>PDFium</vt:lpwstr>
  </property>
</Properties>
</file>